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15E" w:rsidRPr="006A615E" w:rsidRDefault="006A615E" w:rsidP="00A85339">
      <w:pPr>
        <w:shd w:val="clear" w:color="auto" w:fill="FFFFFF"/>
        <w:spacing w:after="0" w:line="408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et-EE"/>
        </w:rPr>
      </w:pPr>
      <w:r w:rsidRPr="006A615E">
        <w:rPr>
          <w:rFonts w:ascii="Times New Roman" w:eastAsia="Times New Roman" w:hAnsi="Times New Roman" w:cs="Times New Roman"/>
          <w:color w:val="333333"/>
          <w:sz w:val="28"/>
          <w:szCs w:val="28"/>
          <w:lang w:eastAsia="et-EE"/>
        </w:rPr>
        <w:t>Seletuskiri</w:t>
      </w:r>
    </w:p>
    <w:p w:rsidR="006A615E" w:rsidRDefault="006A615E" w:rsidP="00A85339">
      <w:pPr>
        <w:shd w:val="clear" w:color="auto" w:fill="FFFFFF"/>
        <w:spacing w:after="0" w:line="408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</w:pPr>
    </w:p>
    <w:p w:rsidR="007C0108" w:rsidRDefault="007F53B2" w:rsidP="006A615E">
      <w:pPr>
        <w:pStyle w:val="Vahedeta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A615E">
        <w:rPr>
          <w:rFonts w:ascii="Times New Roman" w:hAnsi="Times New Roman" w:cs="Times New Roman"/>
          <w:sz w:val="24"/>
          <w:szCs w:val="24"/>
          <w:lang w:eastAsia="et-EE"/>
        </w:rPr>
        <w:t xml:space="preserve">Kastre Vallavalitsus (registrikood </w:t>
      </w:r>
      <w:r w:rsidRPr="006A615E">
        <w:rPr>
          <w:rFonts w:ascii="Times New Roman" w:hAnsi="Times New Roman" w:cs="Times New Roman"/>
          <w:sz w:val="24"/>
          <w:szCs w:val="24"/>
          <w:shd w:val="clear" w:color="auto" w:fill="FFFFFF"/>
        </w:rPr>
        <w:t>77000370 Vallamaja, Kurepalu, Kastre vald, 62113, Tartu maakond</w:t>
      </w:r>
      <w:r w:rsidRPr="006A615E">
        <w:rPr>
          <w:rFonts w:ascii="Times New Roman" w:hAnsi="Times New Roman" w:cs="Times New Roman"/>
          <w:sz w:val="24"/>
          <w:szCs w:val="24"/>
          <w:lang w:eastAsia="et-EE"/>
        </w:rPr>
        <w:t xml:space="preserve">) kuulutab välja avaliku suulise enampakkumise vallavara müügiks: </w:t>
      </w:r>
      <w:r w:rsidR="0047675F" w:rsidRPr="006A615E">
        <w:rPr>
          <w:rFonts w:ascii="Times New Roman" w:hAnsi="Times New Roman" w:cs="Times New Roman"/>
          <w:sz w:val="24"/>
          <w:szCs w:val="24"/>
          <w:lang w:eastAsia="et-EE"/>
        </w:rPr>
        <w:t>Kastre vallas Võnnu alevikus  asuv</w:t>
      </w:r>
      <w:r w:rsidR="00DF3130" w:rsidRPr="006A615E">
        <w:rPr>
          <w:rFonts w:ascii="Times New Roman" w:hAnsi="Times New Roman" w:cs="Times New Roman"/>
          <w:sz w:val="24"/>
          <w:szCs w:val="24"/>
          <w:lang w:eastAsia="et-EE"/>
        </w:rPr>
        <w:t>a</w:t>
      </w:r>
      <w:r w:rsidR="0047675F" w:rsidRPr="006A615E">
        <w:rPr>
          <w:rFonts w:ascii="Times New Roman" w:hAnsi="Times New Roman" w:cs="Times New Roman"/>
          <w:sz w:val="24"/>
          <w:szCs w:val="24"/>
          <w:lang w:eastAsia="et-EE"/>
        </w:rPr>
        <w:t xml:space="preserve"> eluruum</w:t>
      </w:r>
      <w:r w:rsidR="00DF3130" w:rsidRPr="006A615E">
        <w:rPr>
          <w:rFonts w:ascii="Times New Roman" w:hAnsi="Times New Roman" w:cs="Times New Roman"/>
          <w:sz w:val="24"/>
          <w:szCs w:val="24"/>
          <w:lang w:eastAsia="et-EE"/>
        </w:rPr>
        <w:t>i</w:t>
      </w:r>
      <w:r w:rsidR="0047675F" w:rsidRPr="006A615E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="00DF3130" w:rsidRPr="006A615E">
        <w:rPr>
          <w:rFonts w:ascii="Times New Roman" w:hAnsi="Times New Roman" w:cs="Times New Roman"/>
          <w:sz w:val="24"/>
          <w:szCs w:val="24"/>
          <w:lang w:eastAsia="et-EE"/>
        </w:rPr>
        <w:t xml:space="preserve">Tartu tn 11-2  (registriosa nr </w:t>
      </w:r>
      <w:r w:rsidR="00DF3130" w:rsidRPr="006A615E">
        <w:rPr>
          <w:rFonts w:ascii="Times New Roman" w:hAnsi="Times New Roman" w:cs="Times New Roman"/>
          <w:sz w:val="24"/>
          <w:szCs w:val="24"/>
        </w:rPr>
        <w:t>2879204</w:t>
      </w:r>
      <w:r w:rsidR="004C4B61" w:rsidRPr="006A615E">
        <w:rPr>
          <w:rFonts w:ascii="Times New Roman" w:hAnsi="Times New Roman" w:cs="Times New Roman"/>
          <w:sz w:val="24"/>
          <w:szCs w:val="24"/>
        </w:rPr>
        <w:t>,</w:t>
      </w:r>
      <w:r w:rsidR="004C4B61" w:rsidRPr="006A615E">
        <w:rPr>
          <w:rFonts w:ascii="Times New Roman" w:hAnsi="Times New Roman" w:cs="Times New Roman"/>
          <w:sz w:val="24"/>
          <w:szCs w:val="24"/>
          <w:lang w:eastAsia="et-EE"/>
        </w:rPr>
        <w:t xml:space="preserve"> k</w:t>
      </w:r>
      <w:r w:rsidRPr="006A615E">
        <w:rPr>
          <w:rFonts w:ascii="Times New Roman" w:hAnsi="Times New Roman" w:cs="Times New Roman"/>
          <w:sz w:val="24"/>
          <w:szCs w:val="24"/>
          <w:lang w:eastAsia="et-EE"/>
        </w:rPr>
        <w:t xml:space="preserve">atastritunnus </w:t>
      </w:r>
      <w:hyperlink r:id="rId5" w:tgtFrame="_blank" w:history="1">
        <w:r w:rsidR="00DF3130" w:rsidRPr="006A615E">
          <w:rPr>
            <w:rStyle w:val="Hperlink"/>
            <w:rFonts w:ascii="Times New Roman" w:hAnsi="Times New Roman" w:cs="Times New Roman"/>
            <w:color w:val="0074C5"/>
            <w:sz w:val="24"/>
            <w:szCs w:val="24"/>
            <w:bdr w:val="none" w:sz="0" w:space="0" w:color="auto" w:frame="1"/>
            <w:shd w:val="clear" w:color="auto" w:fill="FFFFFF"/>
          </w:rPr>
          <w:t>91501:003:0344</w:t>
        </w:r>
      </w:hyperlink>
      <w:r w:rsidR="00DF3130" w:rsidRPr="006A615E">
        <w:rPr>
          <w:rStyle w:val="Hperlink"/>
          <w:rFonts w:ascii="Times New Roman" w:hAnsi="Times New Roman" w:cs="Times New Roman"/>
          <w:color w:val="0074C5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6A615E">
        <w:rPr>
          <w:rFonts w:ascii="Times New Roman" w:hAnsi="Times New Roman" w:cs="Times New Roman"/>
          <w:sz w:val="24"/>
          <w:szCs w:val="24"/>
          <w:lang w:eastAsia="et-EE"/>
        </w:rPr>
        <w:t xml:space="preserve">pindala </w:t>
      </w:r>
      <w:r w:rsidR="00DF3130" w:rsidRPr="006A61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33,10 m²</w:t>
      </w:r>
      <w:r w:rsidR="004C4B61" w:rsidRPr="006A61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="00DF3130" w:rsidRPr="006A61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6A615E" w:rsidRDefault="00DF3130" w:rsidP="006A615E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 w:rsidRPr="006A61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Korteri</w:t>
      </w:r>
      <w:r w:rsidR="00426D56" w:rsidRPr="006A61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</w:t>
      </w:r>
      <w:r w:rsidRPr="006A61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kasutati  hambaravi kabinetina</w:t>
      </w:r>
      <w:r w:rsidR="00054E93" w:rsidRPr="006A61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6A615E" w:rsidRDefault="007F53B2" w:rsidP="006A615E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 w:rsidRPr="006A615E">
        <w:rPr>
          <w:rFonts w:ascii="Times New Roman" w:hAnsi="Times New Roman" w:cs="Times New Roman"/>
          <w:sz w:val="24"/>
          <w:szCs w:val="24"/>
          <w:lang w:eastAsia="et-EE"/>
        </w:rPr>
        <w:t>Pakkumise alghind on 10 000 eurot</w:t>
      </w:r>
      <w:r w:rsidR="006A615E">
        <w:rPr>
          <w:rFonts w:ascii="Times New Roman" w:hAnsi="Times New Roman" w:cs="Times New Roman"/>
          <w:sz w:val="24"/>
          <w:szCs w:val="24"/>
          <w:lang w:eastAsia="et-EE"/>
        </w:rPr>
        <w:t>.</w:t>
      </w:r>
    </w:p>
    <w:p w:rsidR="00BF319D" w:rsidRPr="0034569B" w:rsidRDefault="00BF319D" w:rsidP="0034569B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 w:rsidRPr="0034569B">
        <w:rPr>
          <w:rFonts w:ascii="Times New Roman" w:hAnsi="Times New Roman" w:cs="Times New Roman"/>
          <w:sz w:val="24"/>
          <w:szCs w:val="24"/>
        </w:rPr>
        <w:t>Enampakkumise osavõtumaks on 20 eurot</w:t>
      </w:r>
      <w:r w:rsidRPr="0034569B">
        <w:rPr>
          <w:rFonts w:ascii="Times New Roman" w:hAnsi="Times New Roman" w:cs="Times New Roman"/>
          <w:sz w:val="24"/>
          <w:szCs w:val="24"/>
          <w:lang w:eastAsia="et-EE"/>
        </w:rPr>
        <w:t xml:space="preserve"> ja </w:t>
      </w:r>
      <w:r w:rsidRPr="0034569B">
        <w:rPr>
          <w:rFonts w:ascii="Times New Roman" w:hAnsi="Times New Roman" w:cs="Times New Roman"/>
          <w:sz w:val="24"/>
          <w:szCs w:val="24"/>
        </w:rPr>
        <w:t>enampakkumise tagatisraha on 10% objekti hinnast</w:t>
      </w:r>
      <w:r w:rsidR="00D57C46">
        <w:rPr>
          <w:rFonts w:ascii="Times New Roman" w:hAnsi="Times New Roman" w:cs="Times New Roman"/>
          <w:sz w:val="24"/>
          <w:szCs w:val="24"/>
        </w:rPr>
        <w:t xml:space="preserve"> (1000€)</w:t>
      </w:r>
      <w:r w:rsidRPr="0034569B">
        <w:rPr>
          <w:rFonts w:ascii="Times New Roman" w:hAnsi="Times New Roman" w:cs="Times New Roman"/>
          <w:sz w:val="24"/>
          <w:szCs w:val="24"/>
        </w:rPr>
        <w:t>.</w:t>
      </w:r>
    </w:p>
    <w:p w:rsidR="0034569B" w:rsidRPr="0034569B" w:rsidRDefault="0034569B" w:rsidP="003456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569B">
        <w:rPr>
          <w:rFonts w:ascii="Times New Roman" w:hAnsi="Times New Roman" w:cs="Times New Roman"/>
          <w:sz w:val="24"/>
          <w:szCs w:val="24"/>
        </w:rPr>
        <w:t>Enampakkumise korraldaja avaldab vähemalt 10 kalendripäeva enne enampakkumise toimumist kuulutuse  valla kodulehel ja vähemalt ühes enamloetavas maakonna ajalehes, mis sisaldab järgmist informatsiooni:</w:t>
      </w:r>
    </w:p>
    <w:p w:rsidR="0034569B" w:rsidRPr="0034569B" w:rsidRDefault="0034569B" w:rsidP="0034569B">
      <w:pPr>
        <w:pStyle w:val="Loendilik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69B">
        <w:rPr>
          <w:rFonts w:ascii="Times New Roman" w:hAnsi="Times New Roman" w:cs="Times New Roman"/>
          <w:sz w:val="24"/>
          <w:szCs w:val="24"/>
        </w:rPr>
        <w:t>müügile mineva objekti nimetus ja alghind;</w:t>
      </w:r>
    </w:p>
    <w:p w:rsidR="0034569B" w:rsidRPr="0034569B" w:rsidRDefault="0034569B" w:rsidP="0034569B">
      <w:pPr>
        <w:pStyle w:val="Loendilik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69B">
        <w:rPr>
          <w:rFonts w:ascii="Times New Roman" w:hAnsi="Times New Roman" w:cs="Times New Roman"/>
          <w:sz w:val="24"/>
          <w:szCs w:val="24"/>
        </w:rPr>
        <w:t>enampakkumise toimumise aeg ja koht;</w:t>
      </w:r>
    </w:p>
    <w:p w:rsidR="0034569B" w:rsidRPr="0034569B" w:rsidRDefault="0034569B" w:rsidP="0034569B">
      <w:pPr>
        <w:pStyle w:val="Loendilik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69B">
        <w:rPr>
          <w:rFonts w:ascii="Times New Roman" w:hAnsi="Times New Roman" w:cs="Times New Roman"/>
          <w:sz w:val="24"/>
          <w:szCs w:val="24"/>
        </w:rPr>
        <w:t>osavõtumaksu ja tagatisraha suurus ning tasumise kord;</w:t>
      </w:r>
    </w:p>
    <w:p w:rsidR="0034569B" w:rsidRPr="0034569B" w:rsidRDefault="0034569B" w:rsidP="0034569B">
      <w:pPr>
        <w:pStyle w:val="Loendilik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69B">
        <w:rPr>
          <w:rFonts w:ascii="Times New Roman" w:hAnsi="Times New Roman" w:cs="Times New Roman"/>
          <w:sz w:val="24"/>
          <w:szCs w:val="24"/>
        </w:rPr>
        <w:t>osavõtuavalduse esitamise tähtaeg ja koht;</w:t>
      </w:r>
    </w:p>
    <w:p w:rsidR="0034569B" w:rsidRPr="0034569B" w:rsidRDefault="0034569B" w:rsidP="0034569B">
      <w:pPr>
        <w:pStyle w:val="Loendilik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69B">
        <w:rPr>
          <w:rFonts w:ascii="Times New Roman" w:hAnsi="Times New Roman" w:cs="Times New Roman"/>
          <w:sz w:val="24"/>
          <w:szCs w:val="24"/>
        </w:rPr>
        <w:t>võimalikud lisatinguimused;</w:t>
      </w:r>
    </w:p>
    <w:p w:rsidR="0034569B" w:rsidRPr="0034569B" w:rsidRDefault="0034569B" w:rsidP="0034569B">
      <w:pPr>
        <w:pStyle w:val="Loendilik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69B">
        <w:rPr>
          <w:rFonts w:ascii="Times New Roman" w:hAnsi="Times New Roman" w:cs="Times New Roman"/>
          <w:sz w:val="24"/>
          <w:szCs w:val="24"/>
        </w:rPr>
        <w:t>info saamise võimalus.</w:t>
      </w:r>
    </w:p>
    <w:p w:rsidR="0034569B" w:rsidRPr="0034569B" w:rsidRDefault="0034569B" w:rsidP="003456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569B">
        <w:rPr>
          <w:rFonts w:ascii="Times New Roman" w:hAnsi="Times New Roman" w:cs="Times New Roman"/>
          <w:sz w:val="24"/>
          <w:szCs w:val="24"/>
        </w:rPr>
        <w:t>Enampakkumisest osavõtmiseks on vaja esitada enampakkumiskomisjonile:</w:t>
      </w:r>
    </w:p>
    <w:p w:rsidR="0034569B" w:rsidRPr="0034569B" w:rsidRDefault="0034569B" w:rsidP="0034569B">
      <w:pPr>
        <w:pStyle w:val="Loendilik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69B">
        <w:rPr>
          <w:rFonts w:ascii="Times New Roman" w:hAnsi="Times New Roman" w:cs="Times New Roman"/>
          <w:sz w:val="24"/>
          <w:szCs w:val="24"/>
        </w:rPr>
        <w:t>avaldus, millel on märgitud avaldaja kontaktandmed ja isikukood;</w:t>
      </w:r>
    </w:p>
    <w:p w:rsidR="0034569B" w:rsidRPr="0034569B" w:rsidRDefault="0034569B" w:rsidP="0034569B">
      <w:pPr>
        <w:pStyle w:val="Loendilik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69B">
        <w:rPr>
          <w:rFonts w:ascii="Times New Roman" w:hAnsi="Times New Roman" w:cs="Times New Roman"/>
          <w:sz w:val="24"/>
          <w:szCs w:val="24"/>
        </w:rPr>
        <w:t>maksedokumentide koopiad osavõtumaksu ja tagatisraha tasumise kohta;</w:t>
      </w:r>
    </w:p>
    <w:p w:rsidR="0034569B" w:rsidRPr="0034569B" w:rsidRDefault="0034569B" w:rsidP="0034569B">
      <w:pPr>
        <w:pStyle w:val="Loendilik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69B">
        <w:rPr>
          <w:rFonts w:ascii="Times New Roman" w:hAnsi="Times New Roman" w:cs="Times New Roman"/>
          <w:sz w:val="24"/>
          <w:szCs w:val="24"/>
        </w:rPr>
        <w:t>füüsilistel isikutel isikut tõendava dokumendi koopia, juriidilistel isikutel registrikaardi kehtiv koopia;</w:t>
      </w:r>
    </w:p>
    <w:p w:rsidR="0034569B" w:rsidRPr="0034569B" w:rsidRDefault="0034569B" w:rsidP="0034569B">
      <w:pPr>
        <w:pStyle w:val="Loendilik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69B">
        <w:rPr>
          <w:rFonts w:ascii="Times New Roman" w:hAnsi="Times New Roman" w:cs="Times New Roman"/>
          <w:sz w:val="24"/>
          <w:szCs w:val="24"/>
        </w:rPr>
        <w:t>lisatingimuste olemasolu korral nende tingimuste täitmist tõendavad dokumendid;</w:t>
      </w:r>
    </w:p>
    <w:p w:rsidR="0034569B" w:rsidRPr="0034569B" w:rsidRDefault="0034569B" w:rsidP="0034569B">
      <w:pPr>
        <w:pStyle w:val="Loendilik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69B">
        <w:rPr>
          <w:rFonts w:ascii="Times New Roman" w:hAnsi="Times New Roman" w:cs="Times New Roman"/>
          <w:sz w:val="24"/>
          <w:szCs w:val="24"/>
        </w:rPr>
        <w:t>volitatud isikutel volikiri.</w:t>
      </w:r>
    </w:p>
    <w:p w:rsidR="0085087F" w:rsidRDefault="007F53B2" w:rsidP="0034569B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 w:rsidRPr="0034569B">
        <w:rPr>
          <w:rFonts w:ascii="Times New Roman" w:hAnsi="Times New Roman" w:cs="Times New Roman"/>
          <w:sz w:val="24"/>
          <w:szCs w:val="24"/>
          <w:lang w:eastAsia="et-EE"/>
        </w:rPr>
        <w:br/>
      </w:r>
      <w:r w:rsidR="0085087F">
        <w:rPr>
          <w:rFonts w:ascii="Times New Roman" w:hAnsi="Times New Roman" w:cs="Times New Roman"/>
          <w:sz w:val="24"/>
          <w:szCs w:val="24"/>
          <w:lang w:eastAsia="et-EE"/>
        </w:rPr>
        <w:t>Suulise e</w:t>
      </w:r>
      <w:r w:rsidRPr="0034569B">
        <w:rPr>
          <w:rFonts w:ascii="Times New Roman" w:hAnsi="Times New Roman" w:cs="Times New Roman"/>
          <w:sz w:val="24"/>
          <w:szCs w:val="24"/>
          <w:lang w:eastAsia="et-EE"/>
        </w:rPr>
        <w:t>nampakku</w:t>
      </w:r>
      <w:r w:rsidR="00DF3130" w:rsidRPr="0034569B">
        <w:rPr>
          <w:rFonts w:ascii="Times New Roman" w:hAnsi="Times New Roman" w:cs="Times New Roman"/>
          <w:sz w:val="24"/>
          <w:szCs w:val="24"/>
          <w:lang w:eastAsia="et-EE"/>
        </w:rPr>
        <w:t>mise läbiviimise aeg ja koht: xx</w:t>
      </w:r>
      <w:r w:rsidRPr="0034569B">
        <w:rPr>
          <w:rFonts w:ascii="Times New Roman" w:hAnsi="Times New Roman" w:cs="Times New Roman"/>
          <w:sz w:val="24"/>
          <w:szCs w:val="24"/>
          <w:lang w:eastAsia="et-EE"/>
        </w:rPr>
        <w:t xml:space="preserve">. </w:t>
      </w:r>
      <w:r w:rsidR="0085087F">
        <w:rPr>
          <w:rFonts w:ascii="Times New Roman" w:hAnsi="Times New Roman" w:cs="Times New Roman"/>
          <w:sz w:val="24"/>
          <w:szCs w:val="24"/>
          <w:lang w:eastAsia="et-EE"/>
        </w:rPr>
        <w:t>oktoobril</w:t>
      </w:r>
      <w:r w:rsidR="00DF3130" w:rsidRPr="0034569B">
        <w:rPr>
          <w:rFonts w:ascii="Times New Roman" w:hAnsi="Times New Roman" w:cs="Times New Roman"/>
          <w:sz w:val="24"/>
          <w:szCs w:val="24"/>
          <w:lang w:eastAsia="et-EE"/>
        </w:rPr>
        <w:t xml:space="preserve"> 2024 kell 14.00 Kastre Vallavalitsuse vallavanema ruumis. Objekti ja </w:t>
      </w:r>
      <w:r w:rsidRPr="0034569B">
        <w:rPr>
          <w:rFonts w:ascii="Times New Roman" w:hAnsi="Times New Roman" w:cs="Times New Roman"/>
          <w:sz w:val="24"/>
          <w:szCs w:val="24"/>
          <w:lang w:eastAsia="et-EE"/>
        </w:rPr>
        <w:t xml:space="preserve"> tutvum</w:t>
      </w:r>
      <w:r w:rsidR="00DF3130" w:rsidRPr="0034569B">
        <w:rPr>
          <w:rFonts w:ascii="Times New Roman" w:hAnsi="Times New Roman" w:cs="Times New Roman"/>
          <w:sz w:val="24"/>
          <w:szCs w:val="24"/>
          <w:lang w:eastAsia="et-EE"/>
        </w:rPr>
        <w:t>ine</w:t>
      </w:r>
      <w:r w:rsidR="0085087F">
        <w:rPr>
          <w:rFonts w:ascii="Times New Roman" w:hAnsi="Times New Roman" w:cs="Times New Roman"/>
          <w:sz w:val="24"/>
          <w:szCs w:val="24"/>
          <w:lang w:eastAsia="et-EE"/>
        </w:rPr>
        <w:t xml:space="preserve"> eelneval kokkuleppel kuni xx.10</w:t>
      </w:r>
      <w:r w:rsidR="00DF3130" w:rsidRPr="0034569B">
        <w:rPr>
          <w:rFonts w:ascii="Times New Roman" w:hAnsi="Times New Roman" w:cs="Times New Roman"/>
          <w:sz w:val="24"/>
          <w:szCs w:val="24"/>
          <w:lang w:eastAsia="et-EE"/>
        </w:rPr>
        <w:t>.2024 telefonil</w:t>
      </w:r>
      <w:r w:rsidR="00DF3130" w:rsidRPr="006A615E">
        <w:rPr>
          <w:rFonts w:ascii="Times New Roman" w:hAnsi="Times New Roman" w:cs="Times New Roman"/>
          <w:sz w:val="24"/>
          <w:szCs w:val="24"/>
          <w:lang w:eastAsia="et-EE"/>
        </w:rPr>
        <w:t xml:space="preserve"> 5139142 või e-postil </w:t>
      </w:r>
      <w:r w:rsidR="005C47AD" w:rsidRPr="006A615E">
        <w:rPr>
          <w:rFonts w:ascii="Times New Roman" w:hAnsi="Times New Roman" w:cs="Times New Roman"/>
          <w:sz w:val="24"/>
          <w:szCs w:val="24"/>
          <w:lang w:eastAsia="et-EE"/>
        </w:rPr>
        <w:t>tonu.muru@kastre.ee</w:t>
      </w:r>
      <w:r w:rsidRPr="006A615E">
        <w:rPr>
          <w:rFonts w:ascii="Times New Roman" w:hAnsi="Times New Roman" w:cs="Times New Roman"/>
          <w:sz w:val="24"/>
          <w:szCs w:val="24"/>
          <w:lang w:eastAsia="et-EE"/>
        </w:rPr>
        <w:t>.</w:t>
      </w:r>
      <w:r w:rsidR="004150B5" w:rsidRPr="006A615E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</w:p>
    <w:p w:rsidR="00A85339" w:rsidRPr="006A615E" w:rsidRDefault="004150B5" w:rsidP="0034569B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 w:rsidRPr="006A615E">
        <w:rPr>
          <w:rFonts w:ascii="Times New Roman" w:hAnsi="Times New Roman" w:cs="Times New Roman"/>
          <w:sz w:val="24"/>
          <w:szCs w:val="24"/>
          <w:lang w:eastAsia="et-EE"/>
        </w:rPr>
        <w:t>Ta</w:t>
      </w:r>
      <w:r w:rsidR="0085087F">
        <w:rPr>
          <w:rFonts w:ascii="Times New Roman" w:hAnsi="Times New Roman" w:cs="Times New Roman"/>
          <w:sz w:val="24"/>
          <w:szCs w:val="24"/>
          <w:lang w:eastAsia="et-EE"/>
        </w:rPr>
        <w:t>gatisraha tasuda hiljemalt xx.10</w:t>
      </w:r>
      <w:bookmarkStart w:id="0" w:name="_GoBack"/>
      <w:bookmarkEnd w:id="0"/>
      <w:r w:rsidRPr="006A615E">
        <w:rPr>
          <w:rFonts w:ascii="Times New Roman" w:hAnsi="Times New Roman" w:cs="Times New Roman"/>
          <w:sz w:val="24"/>
          <w:szCs w:val="24"/>
          <w:lang w:eastAsia="et-EE"/>
        </w:rPr>
        <w:t>.2024 Kastre</w:t>
      </w:r>
      <w:r w:rsidR="00A85339" w:rsidRPr="006A615E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="007F53B2" w:rsidRPr="006A615E">
        <w:rPr>
          <w:rFonts w:ascii="Times New Roman" w:hAnsi="Times New Roman" w:cs="Times New Roman"/>
          <w:sz w:val="24"/>
          <w:szCs w:val="24"/>
          <w:lang w:eastAsia="et-EE"/>
        </w:rPr>
        <w:t xml:space="preserve">Vallavalitsuse arveldusarvele </w:t>
      </w:r>
      <w:r w:rsidRPr="006A615E">
        <w:rPr>
          <w:rStyle w:val="Tugev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EE531010102034612006</w:t>
      </w:r>
      <w:r w:rsidRPr="006A615E">
        <w:rPr>
          <w:rFonts w:ascii="Times New Roman" w:hAnsi="Times New Roman" w:cs="Times New Roman"/>
          <w:sz w:val="24"/>
          <w:szCs w:val="24"/>
          <w:lang w:eastAsia="et-EE"/>
        </w:rPr>
        <w:t xml:space="preserve"> SEB. Mak</w:t>
      </w:r>
      <w:r w:rsidR="00A85339" w:rsidRPr="006A615E">
        <w:rPr>
          <w:rFonts w:ascii="Times New Roman" w:hAnsi="Times New Roman" w:cs="Times New Roman"/>
          <w:sz w:val="24"/>
          <w:szCs w:val="24"/>
          <w:lang w:eastAsia="et-EE"/>
        </w:rPr>
        <w:t xml:space="preserve">se selgitusse märkida “Tartu tn </w:t>
      </w:r>
      <w:r w:rsidR="004C4B61" w:rsidRPr="006A615E">
        <w:rPr>
          <w:rFonts w:ascii="Times New Roman" w:hAnsi="Times New Roman" w:cs="Times New Roman"/>
          <w:sz w:val="24"/>
          <w:szCs w:val="24"/>
          <w:lang w:eastAsia="et-EE"/>
        </w:rPr>
        <w:t>11-2</w:t>
      </w:r>
      <w:r w:rsidR="00A85339" w:rsidRPr="006A615E">
        <w:rPr>
          <w:rFonts w:ascii="Times New Roman" w:hAnsi="Times New Roman" w:cs="Times New Roman"/>
          <w:sz w:val="24"/>
          <w:szCs w:val="24"/>
          <w:lang w:eastAsia="et-EE"/>
        </w:rPr>
        <w:t xml:space="preserve"> tagatisraha”. </w:t>
      </w:r>
    </w:p>
    <w:p w:rsidR="007F53B2" w:rsidRPr="006A615E" w:rsidRDefault="007F53B2" w:rsidP="006A615E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 w:rsidRPr="006A615E">
        <w:rPr>
          <w:rFonts w:ascii="Times New Roman" w:hAnsi="Times New Roman" w:cs="Times New Roman"/>
          <w:sz w:val="24"/>
          <w:szCs w:val="24"/>
          <w:lang w:eastAsia="et-EE"/>
        </w:rPr>
        <w:t>Müügitingimus</w:t>
      </w:r>
      <w:r w:rsidR="004150B5" w:rsidRPr="006A615E">
        <w:rPr>
          <w:rFonts w:ascii="Times New Roman" w:hAnsi="Times New Roman" w:cs="Times New Roman"/>
          <w:sz w:val="24"/>
          <w:szCs w:val="24"/>
          <w:lang w:eastAsia="et-EE"/>
        </w:rPr>
        <w:t>te terviktekst on avaldatud Kastre valla kodulehel https://www.kastre.ee/</w:t>
      </w:r>
    </w:p>
    <w:p w:rsidR="0086321E" w:rsidRDefault="0086321E" w:rsidP="007E56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321E" w:rsidRPr="006E63A5" w:rsidRDefault="0086321E" w:rsidP="00863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63A5">
        <w:rPr>
          <w:rFonts w:ascii="Times New Roman" w:hAnsi="Times New Roman" w:cs="Times New Roman"/>
          <w:b/>
          <w:sz w:val="24"/>
          <w:szCs w:val="24"/>
        </w:rPr>
        <w:t>KASTRE VALLA VALLAVARA VALITSEMISE KORD</w:t>
      </w:r>
      <w:r w:rsidRPr="006E63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6321E" w:rsidRDefault="0086321E" w:rsidP="00863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6321E" w:rsidRPr="0009624B" w:rsidRDefault="0086321E" w:rsidP="00863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624B">
        <w:rPr>
          <w:rFonts w:ascii="Times New Roman" w:hAnsi="Times New Roman" w:cs="Times New Roman"/>
          <w:b/>
          <w:bCs/>
          <w:sz w:val="24"/>
          <w:szCs w:val="24"/>
        </w:rPr>
        <w:t>Suulise enampakkumise läbiviimise kord</w:t>
      </w:r>
    </w:p>
    <w:p w:rsidR="0086321E" w:rsidRPr="0009624B" w:rsidRDefault="0086321E" w:rsidP="00863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624B">
        <w:rPr>
          <w:rFonts w:ascii="Times New Roman" w:hAnsi="Times New Roman" w:cs="Times New Roman"/>
          <w:b/>
          <w:bCs/>
          <w:sz w:val="24"/>
          <w:szCs w:val="24"/>
        </w:rPr>
        <w:t>§ 42. Suulise enampakkumise avatuks kuulutamine</w:t>
      </w:r>
    </w:p>
    <w:p w:rsidR="0086321E" w:rsidRPr="0009624B" w:rsidRDefault="0086321E" w:rsidP="00863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24B">
        <w:rPr>
          <w:rFonts w:ascii="Times New Roman" w:hAnsi="Times New Roman" w:cs="Times New Roman"/>
          <w:sz w:val="24"/>
          <w:szCs w:val="24"/>
        </w:rPr>
        <w:t>Vallavarakomisjoni esimees (edaspidi enampakkumise läbiviija) kuulutab suulise enampakkum</w:t>
      </w:r>
      <w:r>
        <w:rPr>
          <w:rFonts w:ascii="Times New Roman" w:hAnsi="Times New Roman" w:cs="Times New Roman"/>
          <w:sz w:val="24"/>
          <w:szCs w:val="24"/>
        </w:rPr>
        <w:t xml:space="preserve">ise ettenähtud </w:t>
      </w:r>
      <w:r w:rsidRPr="0009624B">
        <w:rPr>
          <w:rFonts w:ascii="Times New Roman" w:hAnsi="Times New Roman" w:cs="Times New Roman"/>
          <w:sz w:val="24"/>
          <w:szCs w:val="24"/>
        </w:rPr>
        <w:t>ajal ja kohas avatuks, seejärel tutvustab ta komisjoni liikmeid ja tema poolt m</w:t>
      </w:r>
      <w:r>
        <w:rPr>
          <w:rFonts w:ascii="Times New Roman" w:hAnsi="Times New Roman" w:cs="Times New Roman"/>
          <w:sz w:val="24"/>
          <w:szCs w:val="24"/>
        </w:rPr>
        <w:t xml:space="preserve">ääratud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protokollijat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ning teeb </w:t>
      </w:r>
      <w:r w:rsidRPr="0009624B">
        <w:rPr>
          <w:rFonts w:ascii="Times New Roman" w:hAnsi="Times New Roman" w:cs="Times New Roman"/>
          <w:sz w:val="24"/>
          <w:szCs w:val="24"/>
        </w:rPr>
        <w:t>ruumis viibijatele ettepaneku registreerida end enampakkumisest osavõtjana.</w:t>
      </w:r>
    </w:p>
    <w:p w:rsidR="0086321E" w:rsidRPr="0009624B" w:rsidRDefault="0086321E" w:rsidP="00863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624B">
        <w:rPr>
          <w:rFonts w:ascii="Times New Roman" w:hAnsi="Times New Roman" w:cs="Times New Roman"/>
          <w:b/>
          <w:bCs/>
          <w:sz w:val="24"/>
          <w:szCs w:val="24"/>
        </w:rPr>
        <w:t>§ 43. Enampakkumisest osavõtjate registreerimine</w:t>
      </w:r>
    </w:p>
    <w:p w:rsidR="0086321E" w:rsidRPr="0009624B" w:rsidRDefault="0086321E" w:rsidP="00863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24B">
        <w:rPr>
          <w:rFonts w:ascii="Times New Roman" w:hAnsi="Times New Roman" w:cs="Times New Roman"/>
          <w:sz w:val="24"/>
          <w:szCs w:val="24"/>
        </w:rPr>
        <w:t>(1) Enampakkumisest osa võtta soovijad või nende esindajad esitava</w:t>
      </w:r>
      <w:r>
        <w:rPr>
          <w:rFonts w:ascii="Times New Roman" w:hAnsi="Times New Roman" w:cs="Times New Roman"/>
          <w:sz w:val="24"/>
          <w:szCs w:val="24"/>
        </w:rPr>
        <w:t xml:space="preserve">d nõutud dokumendid. Peale seda </w:t>
      </w:r>
      <w:r w:rsidRPr="0009624B">
        <w:rPr>
          <w:rFonts w:ascii="Times New Roman" w:hAnsi="Times New Roman" w:cs="Times New Roman"/>
          <w:sz w:val="24"/>
          <w:szCs w:val="24"/>
        </w:rPr>
        <w:t>registreeritakse nad osavõtjate lehel, millele kantakse osalejate nimed, nende</w:t>
      </w:r>
      <w:r>
        <w:rPr>
          <w:rFonts w:ascii="Times New Roman" w:hAnsi="Times New Roman" w:cs="Times New Roman"/>
          <w:sz w:val="24"/>
          <w:szCs w:val="24"/>
        </w:rPr>
        <w:t xml:space="preserve"> elu- või asukohad ning annavad </w:t>
      </w:r>
      <w:r w:rsidRPr="0009624B">
        <w:rPr>
          <w:rFonts w:ascii="Times New Roman" w:hAnsi="Times New Roman" w:cs="Times New Roman"/>
          <w:sz w:val="24"/>
          <w:szCs w:val="24"/>
        </w:rPr>
        <w:t>allkirja selle kohta, et nad on teadlikud enampakkumise korrast ja rendilepingu t</w:t>
      </w:r>
      <w:r>
        <w:rPr>
          <w:rFonts w:ascii="Times New Roman" w:hAnsi="Times New Roman" w:cs="Times New Roman"/>
          <w:sz w:val="24"/>
          <w:szCs w:val="24"/>
        </w:rPr>
        <w:t xml:space="preserve">ingimustest. Esindajad esitavad </w:t>
      </w:r>
      <w:r w:rsidRPr="0009624B">
        <w:rPr>
          <w:rFonts w:ascii="Times New Roman" w:hAnsi="Times New Roman" w:cs="Times New Roman"/>
          <w:sz w:val="24"/>
          <w:szCs w:val="24"/>
        </w:rPr>
        <w:t>vastava volikirja. Kui osavõtutasu ja tagatisraha oli lubatud tasuda ka kohapea</w:t>
      </w:r>
      <w:r>
        <w:rPr>
          <w:rFonts w:ascii="Times New Roman" w:hAnsi="Times New Roman" w:cs="Times New Roman"/>
          <w:sz w:val="24"/>
          <w:szCs w:val="24"/>
        </w:rPr>
        <w:t xml:space="preserve">l, siis antakse enampakkumisest </w:t>
      </w:r>
      <w:r w:rsidRPr="0009624B">
        <w:rPr>
          <w:rFonts w:ascii="Times New Roman" w:hAnsi="Times New Roman" w:cs="Times New Roman"/>
          <w:sz w:val="24"/>
          <w:szCs w:val="24"/>
        </w:rPr>
        <w:t>osa võtta soovijatele võimalus osavõtutasu ja tagatisraha tasumiseks enne enampakkumise algust.</w:t>
      </w:r>
    </w:p>
    <w:p w:rsidR="0086321E" w:rsidRPr="0009624B" w:rsidRDefault="0086321E" w:rsidP="00863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24B">
        <w:rPr>
          <w:rFonts w:ascii="Times New Roman" w:hAnsi="Times New Roman" w:cs="Times New Roman"/>
          <w:sz w:val="24"/>
          <w:szCs w:val="24"/>
        </w:rPr>
        <w:lastRenderedPageBreak/>
        <w:t xml:space="preserve">(2) Isikud, kes ise või kelle volitatud esindajad ei nõustu andma käesolevas </w:t>
      </w:r>
      <w:r>
        <w:rPr>
          <w:rFonts w:ascii="Times New Roman" w:hAnsi="Times New Roman" w:cs="Times New Roman"/>
          <w:sz w:val="24"/>
          <w:szCs w:val="24"/>
        </w:rPr>
        <w:t xml:space="preserve">paragrahvis lõikes 1 ettenähtud </w:t>
      </w:r>
      <w:r w:rsidRPr="0009624B">
        <w:rPr>
          <w:rFonts w:ascii="Times New Roman" w:hAnsi="Times New Roman" w:cs="Times New Roman"/>
          <w:sz w:val="24"/>
          <w:szCs w:val="24"/>
        </w:rPr>
        <w:t>allkirja või ei tasu osavõtutasu ja tagatisraha või ei esita tõendeid nende ta</w:t>
      </w:r>
      <w:r>
        <w:rPr>
          <w:rFonts w:ascii="Times New Roman" w:hAnsi="Times New Roman" w:cs="Times New Roman"/>
          <w:sz w:val="24"/>
          <w:szCs w:val="24"/>
        </w:rPr>
        <w:t xml:space="preserve">sumise või nõutud pangagarantii </w:t>
      </w:r>
      <w:r w:rsidRPr="0009624B">
        <w:rPr>
          <w:rFonts w:ascii="Times New Roman" w:hAnsi="Times New Roman" w:cs="Times New Roman"/>
          <w:sz w:val="24"/>
          <w:szCs w:val="24"/>
        </w:rPr>
        <w:t>olemasolu kohta, enampakkumisele ei lubata.</w:t>
      </w:r>
    </w:p>
    <w:p w:rsidR="0086321E" w:rsidRPr="0009624B" w:rsidRDefault="0086321E" w:rsidP="00863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24B">
        <w:rPr>
          <w:rFonts w:ascii="Times New Roman" w:hAnsi="Times New Roman" w:cs="Times New Roman"/>
          <w:sz w:val="24"/>
          <w:szCs w:val="24"/>
        </w:rPr>
        <w:t>(3) Kui enampakkumisele ei ilmunud ühtegi osalejat või kui ilmunud osalejat (o</w:t>
      </w:r>
      <w:r>
        <w:rPr>
          <w:rFonts w:ascii="Times New Roman" w:hAnsi="Times New Roman" w:cs="Times New Roman"/>
          <w:sz w:val="24"/>
          <w:szCs w:val="24"/>
        </w:rPr>
        <w:t xml:space="preserve">salejaid) ei lubata pakkumisest </w:t>
      </w:r>
      <w:r w:rsidRPr="0009624B">
        <w:rPr>
          <w:rFonts w:ascii="Times New Roman" w:hAnsi="Times New Roman" w:cs="Times New Roman"/>
          <w:sz w:val="24"/>
          <w:szCs w:val="24"/>
        </w:rPr>
        <w:t>osa võtta loeb vallavarakomisjon enampakkumise nurjunuks.</w:t>
      </w:r>
    </w:p>
    <w:p w:rsidR="0086321E" w:rsidRPr="0009624B" w:rsidRDefault="0086321E" w:rsidP="00863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624B">
        <w:rPr>
          <w:rFonts w:ascii="Times New Roman" w:hAnsi="Times New Roman" w:cs="Times New Roman"/>
          <w:b/>
          <w:bCs/>
          <w:sz w:val="24"/>
          <w:szCs w:val="24"/>
        </w:rPr>
        <w:t>§ 44. Registreerimisnumber</w:t>
      </w:r>
    </w:p>
    <w:p w:rsidR="0086321E" w:rsidRPr="0009624B" w:rsidRDefault="0086321E" w:rsidP="00863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24B">
        <w:rPr>
          <w:rFonts w:ascii="Times New Roman" w:hAnsi="Times New Roman" w:cs="Times New Roman"/>
          <w:sz w:val="24"/>
          <w:szCs w:val="24"/>
        </w:rPr>
        <w:t>Enampakkumisele lubatud isikule väljastatakse registreerimisnumber, mille a</w:t>
      </w:r>
      <w:r>
        <w:rPr>
          <w:rFonts w:ascii="Times New Roman" w:hAnsi="Times New Roman" w:cs="Times New Roman"/>
          <w:sz w:val="24"/>
          <w:szCs w:val="24"/>
        </w:rPr>
        <w:t xml:space="preserve">ll ta esineb kuni enampakkumise </w:t>
      </w:r>
      <w:r w:rsidRPr="0009624B">
        <w:rPr>
          <w:rFonts w:ascii="Times New Roman" w:hAnsi="Times New Roman" w:cs="Times New Roman"/>
          <w:sz w:val="24"/>
          <w:szCs w:val="24"/>
        </w:rPr>
        <w:t>lõpuni.</w:t>
      </w:r>
    </w:p>
    <w:p w:rsidR="0086321E" w:rsidRPr="0009624B" w:rsidRDefault="0086321E" w:rsidP="00863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624B">
        <w:rPr>
          <w:rFonts w:ascii="Times New Roman" w:hAnsi="Times New Roman" w:cs="Times New Roman"/>
          <w:b/>
          <w:bCs/>
          <w:sz w:val="24"/>
          <w:szCs w:val="24"/>
        </w:rPr>
        <w:t>§ 45. Reeglite tutvustamine</w:t>
      </w:r>
    </w:p>
    <w:p w:rsidR="0086321E" w:rsidRPr="0009624B" w:rsidRDefault="0086321E" w:rsidP="00863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24B">
        <w:rPr>
          <w:rFonts w:ascii="Times New Roman" w:hAnsi="Times New Roman" w:cs="Times New Roman"/>
          <w:sz w:val="24"/>
          <w:szCs w:val="24"/>
        </w:rPr>
        <w:t>Enne pakkumiste esitamist tutvustab enampakkumise läbiviija enampakkumise re</w:t>
      </w:r>
      <w:r>
        <w:rPr>
          <w:rFonts w:ascii="Times New Roman" w:hAnsi="Times New Roman" w:cs="Times New Roman"/>
          <w:sz w:val="24"/>
          <w:szCs w:val="24"/>
        </w:rPr>
        <w:t xml:space="preserve">egleid ja kaebuste (protestide) </w:t>
      </w:r>
      <w:r w:rsidRPr="0009624B">
        <w:rPr>
          <w:rFonts w:ascii="Times New Roman" w:hAnsi="Times New Roman" w:cs="Times New Roman"/>
          <w:sz w:val="24"/>
          <w:szCs w:val="24"/>
        </w:rPr>
        <w:t>esitamise korda ning teatab osalejate arvu, nende registreerimise</w:t>
      </w:r>
      <w:r>
        <w:rPr>
          <w:rFonts w:ascii="Times New Roman" w:hAnsi="Times New Roman" w:cs="Times New Roman"/>
          <w:sz w:val="24"/>
          <w:szCs w:val="24"/>
        </w:rPr>
        <w:t xml:space="preserve"> numbrid ja enampakkumise sammu </w:t>
      </w:r>
      <w:r w:rsidRPr="0009624B">
        <w:rPr>
          <w:rFonts w:ascii="Times New Roman" w:hAnsi="Times New Roman" w:cs="Times New Roman"/>
          <w:sz w:val="24"/>
          <w:szCs w:val="24"/>
        </w:rPr>
        <w:t>(minimaalse pakkumise määra).</w:t>
      </w:r>
    </w:p>
    <w:p w:rsidR="0086321E" w:rsidRPr="0009624B" w:rsidRDefault="0086321E" w:rsidP="00863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624B">
        <w:rPr>
          <w:rFonts w:ascii="Times New Roman" w:hAnsi="Times New Roman" w:cs="Times New Roman"/>
          <w:b/>
          <w:bCs/>
          <w:sz w:val="24"/>
          <w:szCs w:val="24"/>
        </w:rPr>
        <w:t>§ 46. Pakkumiste esitamine</w:t>
      </w:r>
    </w:p>
    <w:p w:rsidR="0086321E" w:rsidRPr="0009624B" w:rsidRDefault="0086321E" w:rsidP="00863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24B">
        <w:rPr>
          <w:rFonts w:ascii="Times New Roman" w:hAnsi="Times New Roman" w:cs="Times New Roman"/>
          <w:sz w:val="24"/>
          <w:szCs w:val="24"/>
        </w:rPr>
        <w:t xml:space="preserve">(1) Pakkumist alustatakse alghinnast. Enampakkumisest osavõtja annab </w:t>
      </w:r>
      <w:r>
        <w:rPr>
          <w:rFonts w:ascii="Times New Roman" w:hAnsi="Times New Roman" w:cs="Times New Roman"/>
          <w:sz w:val="24"/>
          <w:szCs w:val="24"/>
        </w:rPr>
        <w:t xml:space="preserve">enampakkumise läbiviijale märku </w:t>
      </w:r>
      <w:r w:rsidRPr="0009624B">
        <w:rPr>
          <w:rFonts w:ascii="Times New Roman" w:hAnsi="Times New Roman" w:cs="Times New Roman"/>
          <w:sz w:val="24"/>
          <w:szCs w:val="24"/>
        </w:rPr>
        <w:t>registreerimisnumbri tõstmisega ning teatab pakkumise suuruse pärast enampakkum</w:t>
      </w:r>
      <w:r>
        <w:rPr>
          <w:rFonts w:ascii="Times New Roman" w:hAnsi="Times New Roman" w:cs="Times New Roman"/>
          <w:sz w:val="24"/>
          <w:szCs w:val="24"/>
        </w:rPr>
        <w:t xml:space="preserve">ise läbiviijalt selleks vastava </w:t>
      </w:r>
      <w:r w:rsidRPr="0009624B">
        <w:rPr>
          <w:rFonts w:ascii="Times New Roman" w:hAnsi="Times New Roman" w:cs="Times New Roman"/>
          <w:sz w:val="24"/>
          <w:szCs w:val="24"/>
        </w:rPr>
        <w:t>loa saamist. Pakkumised tehakse täiskroonides. Enampakkumise läbiviija tea</w:t>
      </w:r>
      <w:r>
        <w:rPr>
          <w:rFonts w:ascii="Times New Roman" w:hAnsi="Times New Roman" w:cs="Times New Roman"/>
          <w:sz w:val="24"/>
          <w:szCs w:val="24"/>
        </w:rPr>
        <w:t xml:space="preserve">tab osaleja numbri ja pakkumise </w:t>
      </w:r>
      <w:r w:rsidRPr="0009624B">
        <w:rPr>
          <w:rFonts w:ascii="Times New Roman" w:hAnsi="Times New Roman" w:cs="Times New Roman"/>
          <w:sz w:val="24"/>
          <w:szCs w:val="24"/>
        </w:rPr>
        <w:t>suuruse.</w:t>
      </w:r>
    </w:p>
    <w:p w:rsidR="0086321E" w:rsidRPr="0009624B" w:rsidRDefault="0086321E" w:rsidP="00863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24B">
        <w:rPr>
          <w:rFonts w:ascii="Times New Roman" w:hAnsi="Times New Roman" w:cs="Times New Roman"/>
          <w:sz w:val="24"/>
          <w:szCs w:val="24"/>
        </w:rPr>
        <w:t>(2) Enampakkumise käik ja tulemused fikseeritakse pakkumiste lehel.</w:t>
      </w:r>
    </w:p>
    <w:p w:rsidR="0086321E" w:rsidRPr="0009624B" w:rsidRDefault="0086321E" w:rsidP="00863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624B">
        <w:rPr>
          <w:rFonts w:ascii="Times New Roman" w:hAnsi="Times New Roman" w:cs="Times New Roman"/>
          <w:b/>
          <w:bCs/>
          <w:sz w:val="24"/>
          <w:szCs w:val="24"/>
        </w:rPr>
        <w:t>§ 47. Korraldustele allumine</w:t>
      </w:r>
    </w:p>
    <w:p w:rsidR="0086321E" w:rsidRPr="0009624B" w:rsidRDefault="0086321E" w:rsidP="00863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24B">
        <w:rPr>
          <w:rFonts w:ascii="Times New Roman" w:hAnsi="Times New Roman" w:cs="Times New Roman"/>
          <w:sz w:val="24"/>
          <w:szCs w:val="24"/>
        </w:rPr>
        <w:t>Kõik osalejad ja saalis viibijad on kohustatud enampakkumise ajal alluma enampakkumise läbiviija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624B">
        <w:rPr>
          <w:rFonts w:ascii="Times New Roman" w:hAnsi="Times New Roman" w:cs="Times New Roman"/>
          <w:sz w:val="24"/>
          <w:szCs w:val="24"/>
        </w:rPr>
        <w:t>korraldustele. Enampakkumise läbiviijal on õigus nõuda korrarikkujate lahkumist, kui nad teistkordselt 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624B">
        <w:rPr>
          <w:rFonts w:ascii="Times New Roman" w:hAnsi="Times New Roman" w:cs="Times New Roman"/>
          <w:sz w:val="24"/>
          <w:szCs w:val="24"/>
        </w:rPr>
        <w:t>rikkunud enampakkumise reegleid või ei ole täitnud läbiviija korraldusi. Vall</w:t>
      </w:r>
      <w:r>
        <w:rPr>
          <w:rFonts w:ascii="Times New Roman" w:hAnsi="Times New Roman" w:cs="Times New Roman"/>
          <w:sz w:val="24"/>
          <w:szCs w:val="24"/>
        </w:rPr>
        <w:t xml:space="preserve">avarakomisjonil on õigus lugeda </w:t>
      </w:r>
      <w:r w:rsidRPr="0009624B">
        <w:rPr>
          <w:rFonts w:ascii="Times New Roman" w:hAnsi="Times New Roman" w:cs="Times New Roman"/>
          <w:sz w:val="24"/>
          <w:szCs w:val="24"/>
        </w:rPr>
        <w:t>enampakkumine nurjunuks, kui osalejad ei täida enampakkumise läbiviija korraldusi.</w:t>
      </w:r>
    </w:p>
    <w:p w:rsidR="0086321E" w:rsidRPr="0009624B" w:rsidRDefault="0086321E" w:rsidP="00863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624B">
        <w:rPr>
          <w:rFonts w:ascii="Times New Roman" w:hAnsi="Times New Roman" w:cs="Times New Roman"/>
          <w:b/>
          <w:bCs/>
          <w:sz w:val="24"/>
          <w:szCs w:val="24"/>
        </w:rPr>
        <w:t>§ 48. Pakkumiste lõpetamine</w:t>
      </w:r>
    </w:p>
    <w:p w:rsidR="0086321E" w:rsidRPr="0009624B" w:rsidRDefault="0086321E" w:rsidP="00863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24B">
        <w:rPr>
          <w:rFonts w:ascii="Times New Roman" w:hAnsi="Times New Roman" w:cs="Times New Roman"/>
          <w:sz w:val="24"/>
          <w:szCs w:val="24"/>
        </w:rPr>
        <w:t>(1) Enampakkumise läbiviija kuulutab pakkumise lõppenuks pärast kõrgeim</w:t>
      </w:r>
      <w:r>
        <w:rPr>
          <w:rFonts w:ascii="Times New Roman" w:hAnsi="Times New Roman" w:cs="Times New Roman"/>
          <w:sz w:val="24"/>
          <w:szCs w:val="24"/>
        </w:rPr>
        <w:t xml:space="preserve">a pakutud rendihinna kolmekordset </w:t>
      </w:r>
      <w:r w:rsidRPr="0009624B">
        <w:rPr>
          <w:rFonts w:ascii="Times New Roman" w:hAnsi="Times New Roman" w:cs="Times New Roman"/>
          <w:sz w:val="24"/>
          <w:szCs w:val="24"/>
        </w:rPr>
        <w:t>teatamist.</w:t>
      </w:r>
    </w:p>
    <w:p w:rsidR="0086321E" w:rsidRPr="0009624B" w:rsidRDefault="0086321E" w:rsidP="00863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24B">
        <w:rPr>
          <w:rFonts w:ascii="Times New Roman" w:hAnsi="Times New Roman" w:cs="Times New Roman"/>
          <w:sz w:val="24"/>
          <w:szCs w:val="24"/>
        </w:rPr>
        <w:t>(2) Osavõtja, kelle pakutud rendihind oli kõrgeim, annab enne lahkumist pakkumis</w:t>
      </w:r>
      <w:r>
        <w:rPr>
          <w:rFonts w:ascii="Times New Roman" w:hAnsi="Times New Roman" w:cs="Times New Roman"/>
          <w:sz w:val="24"/>
          <w:szCs w:val="24"/>
        </w:rPr>
        <w:t xml:space="preserve">te lehele allkirja selle kohta, </w:t>
      </w:r>
      <w:r w:rsidRPr="0009624B">
        <w:rPr>
          <w:rFonts w:ascii="Times New Roman" w:hAnsi="Times New Roman" w:cs="Times New Roman"/>
          <w:sz w:val="24"/>
          <w:szCs w:val="24"/>
        </w:rPr>
        <w:t>et ta kohustub peale enampakkumise tulemuste kinnitamist võtma rendile enampakkumisel olnud vara. A</w:t>
      </w:r>
      <w:r>
        <w:rPr>
          <w:rFonts w:ascii="Times New Roman" w:hAnsi="Times New Roman" w:cs="Times New Roman"/>
          <w:sz w:val="24"/>
          <w:szCs w:val="24"/>
        </w:rPr>
        <w:t xml:space="preserve">llkirja </w:t>
      </w:r>
      <w:r w:rsidRPr="0009624B">
        <w:rPr>
          <w:rFonts w:ascii="Times New Roman" w:hAnsi="Times New Roman" w:cs="Times New Roman"/>
          <w:sz w:val="24"/>
          <w:szCs w:val="24"/>
        </w:rPr>
        <w:t>andmisest keeldumisel kaotab ta õiguse rendilepingu sõlmimiseks ning tagat</w:t>
      </w:r>
      <w:r>
        <w:rPr>
          <w:rFonts w:ascii="Times New Roman" w:hAnsi="Times New Roman" w:cs="Times New Roman"/>
          <w:sz w:val="24"/>
          <w:szCs w:val="24"/>
        </w:rPr>
        <w:t xml:space="preserve">israha talle ei tagastata. Vara </w:t>
      </w:r>
      <w:r w:rsidRPr="0009624B">
        <w:rPr>
          <w:rFonts w:ascii="Times New Roman" w:hAnsi="Times New Roman" w:cs="Times New Roman"/>
          <w:sz w:val="24"/>
          <w:szCs w:val="24"/>
        </w:rPr>
        <w:t>antakse rendile osavõtjale, kes tegi suuruselt järgmise pakkumise.</w:t>
      </w:r>
    </w:p>
    <w:p w:rsidR="0086321E" w:rsidRPr="0009624B" w:rsidRDefault="0086321E" w:rsidP="00863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624B">
        <w:rPr>
          <w:rFonts w:ascii="Times New Roman" w:hAnsi="Times New Roman" w:cs="Times New Roman"/>
          <w:b/>
          <w:bCs/>
          <w:sz w:val="24"/>
          <w:szCs w:val="24"/>
        </w:rPr>
        <w:t>§ 49. Pakkumiste protokoll</w:t>
      </w:r>
    </w:p>
    <w:p w:rsidR="0086321E" w:rsidRPr="0009624B" w:rsidRDefault="0086321E" w:rsidP="00863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24B">
        <w:rPr>
          <w:rFonts w:ascii="Times New Roman" w:hAnsi="Times New Roman" w:cs="Times New Roman"/>
          <w:sz w:val="24"/>
          <w:szCs w:val="24"/>
        </w:rPr>
        <w:t>(1) Enampakkumise kohta koostatakse protokoll, milles fikseeritaks</w:t>
      </w:r>
      <w:r>
        <w:rPr>
          <w:rFonts w:ascii="Times New Roman" w:hAnsi="Times New Roman" w:cs="Times New Roman"/>
          <w:sz w:val="24"/>
          <w:szCs w:val="24"/>
        </w:rPr>
        <w:t xml:space="preserve">e alghind, minimaalse pakkumise </w:t>
      </w:r>
      <w:r w:rsidRPr="0009624B">
        <w:rPr>
          <w:rFonts w:ascii="Times New Roman" w:hAnsi="Times New Roman" w:cs="Times New Roman"/>
          <w:sz w:val="24"/>
          <w:szCs w:val="24"/>
        </w:rPr>
        <w:t>määr, pakkumisel väljakujunenud rendihind ja rendilepingu sõlmimise õ</w:t>
      </w:r>
      <w:r>
        <w:rPr>
          <w:rFonts w:ascii="Times New Roman" w:hAnsi="Times New Roman" w:cs="Times New Roman"/>
          <w:sz w:val="24"/>
          <w:szCs w:val="24"/>
        </w:rPr>
        <w:t xml:space="preserve">iguse omandanud isiku nimi. Kui </w:t>
      </w:r>
      <w:r w:rsidRPr="0009624B">
        <w:rPr>
          <w:rFonts w:ascii="Times New Roman" w:hAnsi="Times New Roman" w:cs="Times New Roman"/>
          <w:sz w:val="24"/>
          <w:szCs w:val="24"/>
        </w:rPr>
        <w:t>enampakkumise nurjumist põhjustav asjaolu leiab aset enampakkumise läbivii</w:t>
      </w:r>
      <w:r>
        <w:rPr>
          <w:rFonts w:ascii="Times New Roman" w:hAnsi="Times New Roman" w:cs="Times New Roman"/>
          <w:sz w:val="24"/>
          <w:szCs w:val="24"/>
        </w:rPr>
        <w:t xml:space="preserve">misel, kantakse see protokolli. </w:t>
      </w:r>
      <w:r w:rsidRPr="0009624B">
        <w:rPr>
          <w:rFonts w:ascii="Times New Roman" w:hAnsi="Times New Roman" w:cs="Times New Roman"/>
          <w:sz w:val="24"/>
          <w:szCs w:val="24"/>
        </w:rPr>
        <w:t>Protokollis peab kajastuma ka suuruselt teise pakkumise teinud osavõtja.</w:t>
      </w:r>
    </w:p>
    <w:p w:rsidR="0086321E" w:rsidRPr="0009624B" w:rsidRDefault="0086321E" w:rsidP="00863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24B">
        <w:rPr>
          <w:rFonts w:ascii="Times New Roman" w:hAnsi="Times New Roman" w:cs="Times New Roman"/>
          <w:sz w:val="24"/>
          <w:szCs w:val="24"/>
        </w:rPr>
        <w:t>(2) Protokollile kirjutavad alla vallavarakomisjoni esimees ja protokollija.</w:t>
      </w:r>
    </w:p>
    <w:p w:rsidR="0086321E" w:rsidRPr="0009624B" w:rsidRDefault="0086321E" w:rsidP="00863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24B">
        <w:rPr>
          <w:rFonts w:ascii="Times New Roman" w:hAnsi="Times New Roman" w:cs="Times New Roman"/>
          <w:sz w:val="24"/>
          <w:szCs w:val="24"/>
        </w:rPr>
        <w:t>(3) Protokolli lahutamatuteks lisadeks on osavõtjate registreerimise leht ja pakkumiste leht.</w:t>
      </w:r>
    </w:p>
    <w:p w:rsidR="0086321E" w:rsidRPr="0009624B" w:rsidRDefault="0086321E" w:rsidP="00863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624B">
        <w:rPr>
          <w:rFonts w:ascii="Times New Roman" w:hAnsi="Times New Roman" w:cs="Times New Roman"/>
          <w:b/>
          <w:bCs/>
          <w:sz w:val="24"/>
          <w:szCs w:val="24"/>
        </w:rPr>
        <w:t>§ 50. Kaebuste esitamine</w:t>
      </w:r>
    </w:p>
    <w:p w:rsidR="0086321E" w:rsidRPr="0009624B" w:rsidRDefault="0086321E" w:rsidP="00863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24B">
        <w:rPr>
          <w:rFonts w:ascii="Times New Roman" w:hAnsi="Times New Roman" w:cs="Times New Roman"/>
          <w:sz w:val="24"/>
          <w:szCs w:val="24"/>
        </w:rPr>
        <w:t>Kaebused suulise enampakkumise läbiviimise kohta esitatakse enampakk</w:t>
      </w:r>
      <w:r>
        <w:rPr>
          <w:rFonts w:ascii="Times New Roman" w:hAnsi="Times New Roman" w:cs="Times New Roman"/>
          <w:sz w:val="24"/>
          <w:szCs w:val="24"/>
        </w:rPr>
        <w:t xml:space="preserve">umise päevale järgneva tööpäeva </w:t>
      </w:r>
      <w:r w:rsidRPr="0009624B">
        <w:rPr>
          <w:rFonts w:ascii="Times New Roman" w:hAnsi="Times New Roman" w:cs="Times New Roman"/>
          <w:sz w:val="24"/>
          <w:szCs w:val="24"/>
        </w:rPr>
        <w:t>jooksul kirjalikult vallavalitsusele.</w:t>
      </w:r>
    </w:p>
    <w:p w:rsidR="0086321E" w:rsidRPr="007E568C" w:rsidRDefault="0086321E" w:rsidP="007E56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568C" w:rsidRDefault="007E568C" w:rsidP="00A85339">
      <w:pPr>
        <w:spacing w:after="0"/>
      </w:pPr>
    </w:p>
    <w:sectPr w:rsidR="007E56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AC0FCE"/>
    <w:multiLevelType w:val="hybridMultilevel"/>
    <w:tmpl w:val="E8A6CC8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BB01A6"/>
    <w:multiLevelType w:val="hybridMultilevel"/>
    <w:tmpl w:val="3D2E83B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8A9310D"/>
    <w:multiLevelType w:val="hybridMultilevel"/>
    <w:tmpl w:val="8BDAB58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EF37770"/>
    <w:multiLevelType w:val="hybridMultilevel"/>
    <w:tmpl w:val="A5089AC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3B2"/>
    <w:rsid w:val="00054E93"/>
    <w:rsid w:val="00266CE3"/>
    <w:rsid w:val="0034569B"/>
    <w:rsid w:val="004150B5"/>
    <w:rsid w:val="00426D56"/>
    <w:rsid w:val="0047675F"/>
    <w:rsid w:val="004C4B61"/>
    <w:rsid w:val="005C47AD"/>
    <w:rsid w:val="006A615E"/>
    <w:rsid w:val="007C0108"/>
    <w:rsid w:val="007E568C"/>
    <w:rsid w:val="007F53B2"/>
    <w:rsid w:val="0085087F"/>
    <w:rsid w:val="0086321E"/>
    <w:rsid w:val="00A256D7"/>
    <w:rsid w:val="00A85339"/>
    <w:rsid w:val="00BF319D"/>
    <w:rsid w:val="00D57C46"/>
    <w:rsid w:val="00DF3130"/>
    <w:rsid w:val="00EE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1FC779-73FB-4A12-ACA6-0A16CE7FE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7F53B2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semiHidden/>
    <w:unhideWhenUsed/>
    <w:rsid w:val="00DF3130"/>
    <w:rPr>
      <w:color w:val="0000FF"/>
      <w:u w:val="single"/>
    </w:rPr>
  </w:style>
  <w:style w:type="character" w:styleId="Tugev">
    <w:name w:val="Strong"/>
    <w:basedOn w:val="Liguvaikefont"/>
    <w:uiPriority w:val="22"/>
    <w:qFormat/>
    <w:rsid w:val="004150B5"/>
    <w:rPr>
      <w:b/>
      <w:bCs/>
    </w:rPr>
  </w:style>
  <w:style w:type="paragraph" w:styleId="Vahedeta">
    <w:name w:val="No Spacing"/>
    <w:uiPriority w:val="1"/>
    <w:qFormat/>
    <w:rsid w:val="006A615E"/>
    <w:pPr>
      <w:spacing w:after="0" w:line="240" w:lineRule="auto"/>
    </w:pPr>
  </w:style>
  <w:style w:type="paragraph" w:styleId="Loendilik">
    <w:name w:val="List Paragraph"/>
    <w:basedOn w:val="Normaallaad"/>
    <w:uiPriority w:val="34"/>
    <w:qFormat/>
    <w:rsid w:val="003456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y.kataster.ee/ky/91501:003:034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859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Tõnu Muru</dc:creator>
  <cp:keywords/>
  <dc:description/>
  <cp:lastModifiedBy>Tõnu Muru</cp:lastModifiedBy>
  <cp:revision>16</cp:revision>
  <dcterms:created xsi:type="dcterms:W3CDTF">2024-09-06T06:09:00Z</dcterms:created>
  <dcterms:modified xsi:type="dcterms:W3CDTF">2024-09-10T06:45:00Z</dcterms:modified>
</cp:coreProperties>
</file>