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77E" w:rsidRPr="009F0E48" w:rsidRDefault="00C8677E" w:rsidP="00C8677E">
      <w:pPr>
        <w:widowControl w:val="0"/>
        <w:suppressAutoHyphens/>
        <w:jc w:val="center"/>
        <w:rPr>
          <w:b/>
          <w:bCs/>
          <w:szCs w:val="24"/>
        </w:rPr>
      </w:pPr>
    </w:p>
    <w:p w:rsidR="00C8677E" w:rsidRPr="00C8677E" w:rsidRDefault="005C278F" w:rsidP="00C8677E">
      <w:pPr>
        <w:widowControl w:val="0"/>
        <w:suppressAutoHyphens/>
        <w:jc w:val="center"/>
        <w:rPr>
          <w:szCs w:val="24"/>
        </w:rPr>
      </w:pPr>
      <w:r>
        <w:rPr>
          <w:b/>
          <w:bCs/>
          <w:sz w:val="32"/>
          <w:szCs w:val="32"/>
        </w:rPr>
        <w:t>OTSUS</w:t>
      </w:r>
    </w:p>
    <w:p w:rsidR="00C8677E" w:rsidRPr="00C8677E" w:rsidRDefault="00C8677E" w:rsidP="00C8677E">
      <w:pPr>
        <w:widowControl w:val="0"/>
        <w:suppressAutoHyphens/>
        <w:rPr>
          <w:szCs w:val="24"/>
        </w:rPr>
      </w:pPr>
    </w:p>
    <w:p w:rsidR="00CC1A54" w:rsidRDefault="00CC1A54" w:rsidP="00CC1A54"/>
    <w:p w:rsidR="00CC1A54" w:rsidRDefault="009F0E48" w:rsidP="00CC1A54">
      <w:r>
        <w:t>Haaslava</w:t>
      </w:r>
      <w:r>
        <w:tab/>
      </w:r>
      <w:r>
        <w:tab/>
      </w:r>
      <w:r>
        <w:tab/>
      </w:r>
      <w:r>
        <w:tab/>
      </w:r>
      <w:r>
        <w:tab/>
      </w:r>
      <w:r>
        <w:tab/>
      </w:r>
      <w:r>
        <w:tab/>
        <w:t xml:space="preserve">       20. september</w:t>
      </w:r>
      <w:r w:rsidR="00F30CFC">
        <w:t xml:space="preserve"> </w:t>
      </w:r>
      <w:r w:rsidR="00F53DEA">
        <w:t>2022</w:t>
      </w:r>
      <w:r>
        <w:t xml:space="preserve"> nr EELNÕU</w:t>
      </w:r>
    </w:p>
    <w:p w:rsidR="00CC1A54" w:rsidRDefault="00CC1A54" w:rsidP="00CC1A54"/>
    <w:p w:rsidR="00F30CFC" w:rsidRDefault="00F30CFC" w:rsidP="00CC1A54"/>
    <w:p w:rsidR="009429B3" w:rsidRPr="009F0E48" w:rsidRDefault="009429B3" w:rsidP="00CC1A54">
      <w:pPr>
        <w:rPr>
          <w:b/>
        </w:rPr>
      </w:pPr>
      <w:r w:rsidRPr="009F0E48">
        <w:rPr>
          <w:b/>
        </w:rPr>
        <w:t>Laenu võtmine</w:t>
      </w:r>
    </w:p>
    <w:p w:rsidR="009429B3" w:rsidRDefault="009429B3" w:rsidP="00CC1A54"/>
    <w:p w:rsidR="009429B3" w:rsidRDefault="009429B3" w:rsidP="00CC1A54"/>
    <w:p w:rsidR="00AF5F0D" w:rsidRDefault="000F7E5E" w:rsidP="00CC1A54">
      <w:r>
        <w:t>K</w:t>
      </w:r>
      <w:r w:rsidR="00AF5F0D">
        <w:t>ohaliku omavalitsuse korralduse sea</w:t>
      </w:r>
      <w:r w:rsidR="00C8713F">
        <w:t xml:space="preserve">duse § 22 lõike 1 punkti 8, </w:t>
      </w:r>
      <w:r w:rsidR="00C15AF0">
        <w:t xml:space="preserve">Kastre Vallavolikogu 23.01.2018 määruse nr 15 „Kastre valla vallavara </w:t>
      </w:r>
      <w:r w:rsidR="00CD314F">
        <w:t>valitsemise kord“ § 20</w:t>
      </w:r>
      <w:r w:rsidR="00C8713F">
        <w:t xml:space="preserve"> ja</w:t>
      </w:r>
      <w:r w:rsidR="00F53DEA">
        <w:t xml:space="preserve"> Kastre Vallavolikogu 18.02.2022</w:t>
      </w:r>
      <w:r w:rsidR="00C8713F">
        <w:t xml:space="preserve"> </w:t>
      </w:r>
      <w:r w:rsidR="00F53DEA">
        <w:t>määruse nr 93 „Kastre valla 2022</w:t>
      </w:r>
      <w:r w:rsidR="00C8713F">
        <w:t xml:space="preserve">.aasta eelarve“ </w:t>
      </w:r>
      <w:r w:rsidR="00CD314F">
        <w:t xml:space="preserve"> alusel ning</w:t>
      </w:r>
      <w:r w:rsidR="00C15AF0">
        <w:t xml:space="preserve"> Kastre Vallavalitsuse ettepanekul,  Kastre Vallavolikogu</w:t>
      </w:r>
    </w:p>
    <w:p w:rsidR="00C15AF0" w:rsidRDefault="00C15AF0" w:rsidP="00CC1A54"/>
    <w:p w:rsidR="00C15AF0" w:rsidRPr="00C15AF0" w:rsidRDefault="00C15AF0" w:rsidP="00CC1A54">
      <w:pPr>
        <w:rPr>
          <w:b/>
        </w:rPr>
      </w:pPr>
      <w:r>
        <w:rPr>
          <w:b/>
        </w:rPr>
        <w:t>o</w:t>
      </w:r>
      <w:r w:rsidRPr="00C15AF0">
        <w:rPr>
          <w:b/>
        </w:rPr>
        <w:t xml:space="preserve"> t s u s t a b</w:t>
      </w:r>
    </w:p>
    <w:p w:rsidR="000F7E5E" w:rsidRDefault="000F7E5E" w:rsidP="00CC1A54"/>
    <w:p w:rsidR="000F7E5E" w:rsidRDefault="000F7E5E" w:rsidP="00CC1A54"/>
    <w:p w:rsidR="00AF5F0D" w:rsidRDefault="00AF5F0D" w:rsidP="009F0E48">
      <w:pPr>
        <w:jc w:val="both"/>
      </w:pPr>
      <w:r>
        <w:t xml:space="preserve">1. Võtta </w:t>
      </w:r>
      <w:r w:rsidR="00833790">
        <w:t xml:space="preserve">Kastre valla </w:t>
      </w:r>
      <w:r w:rsidR="00F53DEA">
        <w:t>2022</w:t>
      </w:r>
      <w:r w:rsidR="005647ED">
        <w:t xml:space="preserve">.aasta </w:t>
      </w:r>
      <w:r w:rsidR="00271388">
        <w:t xml:space="preserve">investeerimistegevuseks </w:t>
      </w:r>
      <w:r w:rsidR="006E1AF2">
        <w:t xml:space="preserve">laenu </w:t>
      </w:r>
      <w:r w:rsidR="002D25FD">
        <w:t>kuni 2 0</w:t>
      </w:r>
      <w:r>
        <w:t xml:space="preserve">00 000 </w:t>
      </w:r>
      <w:r w:rsidR="002D25FD">
        <w:t xml:space="preserve">(kaks miljonit </w:t>
      </w:r>
      <w:r w:rsidR="00C54698">
        <w:t>)</w:t>
      </w:r>
      <w:r w:rsidR="00397257">
        <w:t xml:space="preserve"> eurot </w:t>
      </w:r>
      <w:r w:rsidR="00AA5440">
        <w:t xml:space="preserve"> </w:t>
      </w:r>
      <w:r w:rsidR="006E1AF2">
        <w:t xml:space="preserve">põhiosa </w:t>
      </w:r>
      <w:r w:rsidR="00CC3DB9">
        <w:t>tagasimakse</w:t>
      </w:r>
      <w:r w:rsidR="003E495D">
        <w:t xml:space="preserve">te </w:t>
      </w:r>
      <w:r w:rsidR="001E32EC">
        <w:t>graafiku</w:t>
      </w:r>
      <w:r w:rsidR="00CC3DB9">
        <w:t xml:space="preserve"> </w:t>
      </w:r>
      <w:r w:rsidR="00397257">
        <w:t>tähtajaga</w:t>
      </w:r>
      <w:r w:rsidR="009D0794">
        <w:t xml:space="preserve"> </w:t>
      </w:r>
      <w:r w:rsidR="00397257">
        <w:t>180 kuud</w:t>
      </w:r>
      <w:r w:rsidR="009D0794">
        <w:t xml:space="preserve"> (15 aastat)</w:t>
      </w:r>
      <w:r w:rsidR="00EB768F">
        <w:t xml:space="preserve"> </w:t>
      </w:r>
      <w:r w:rsidR="00CF30B9">
        <w:t xml:space="preserve">tagasimakseperioodiga </w:t>
      </w:r>
      <w:r w:rsidR="00397257">
        <w:t>2023.</w:t>
      </w:r>
      <w:r w:rsidR="00EB768F">
        <w:t xml:space="preserve"> </w:t>
      </w:r>
      <w:r w:rsidR="00EA01F8">
        <w:t>eelarveaastast.</w:t>
      </w:r>
    </w:p>
    <w:p w:rsidR="00AF5F0D" w:rsidRDefault="00AF5F0D" w:rsidP="009F0E48">
      <w:pPr>
        <w:jc w:val="both"/>
      </w:pPr>
    </w:p>
    <w:p w:rsidR="00AF5F0D" w:rsidRDefault="00CF30B9" w:rsidP="009F0E48">
      <w:pPr>
        <w:jc w:val="both"/>
      </w:pPr>
      <w:r>
        <w:t>2</w:t>
      </w:r>
      <w:r w:rsidR="0023512F">
        <w:t>.</w:t>
      </w:r>
      <w:r w:rsidR="00AF5F0D">
        <w:t xml:space="preserve"> Kastre</w:t>
      </w:r>
      <w:r w:rsidR="008A21B0">
        <w:t xml:space="preserve"> Vallavali</w:t>
      </w:r>
      <w:r w:rsidR="00ED66DF">
        <w:t>tsusel esitada krediidiasutustele</w:t>
      </w:r>
      <w:r w:rsidR="008A21B0">
        <w:t xml:space="preserve"> </w:t>
      </w:r>
      <w:r w:rsidR="00E81253">
        <w:t>pakkumuskutse</w:t>
      </w:r>
      <w:r w:rsidR="00AF5F0D">
        <w:t xml:space="preserve"> laenu võtmiseks.</w:t>
      </w:r>
    </w:p>
    <w:p w:rsidR="00AF5F0D" w:rsidRDefault="00AF5F0D" w:rsidP="009F0E48">
      <w:pPr>
        <w:jc w:val="both"/>
      </w:pPr>
    </w:p>
    <w:p w:rsidR="00AF5F0D" w:rsidRDefault="00CF30B9" w:rsidP="009F0E48">
      <w:pPr>
        <w:jc w:val="both"/>
      </w:pPr>
      <w:r>
        <w:t>3</w:t>
      </w:r>
      <w:r w:rsidR="00AF5F0D">
        <w:t>. Kastre vallavanema</w:t>
      </w:r>
      <w:r w:rsidR="000F7E5E">
        <w:t>l sõlmida laenuleping, mis võimaldab</w:t>
      </w:r>
      <w:r w:rsidR="005647ED">
        <w:t xml:space="preserve"> laenu väljavõtmist vastavalt investeeringute rahastamise vajadusele</w:t>
      </w:r>
      <w:r w:rsidR="00AF5F0D">
        <w:t>.</w:t>
      </w:r>
    </w:p>
    <w:p w:rsidR="000545F4" w:rsidRDefault="000545F4" w:rsidP="009F0E48">
      <w:pPr>
        <w:jc w:val="both"/>
      </w:pPr>
    </w:p>
    <w:p w:rsidR="000545F4" w:rsidRDefault="00CF30B9" w:rsidP="009F0E48">
      <w:pPr>
        <w:jc w:val="both"/>
      </w:pPr>
      <w:r>
        <w:t>4</w:t>
      </w:r>
      <w:bookmarkStart w:id="0" w:name="_GoBack"/>
      <w:bookmarkEnd w:id="0"/>
      <w:r w:rsidR="000545F4">
        <w:t>. Otsus jõustub teatavakstegemisest.</w:t>
      </w:r>
    </w:p>
    <w:p w:rsidR="000545F4" w:rsidRDefault="000545F4" w:rsidP="009F0E48">
      <w:pPr>
        <w:jc w:val="both"/>
      </w:pPr>
    </w:p>
    <w:p w:rsidR="00AF5F0D" w:rsidRDefault="000545F4" w:rsidP="009F0E48">
      <w:pPr>
        <w:jc w:val="both"/>
      </w:pPr>
      <w:r>
        <w:t>5. Käesolevat otsust on võimalik vaidlustada 30 päeva jooksul otsuse teatavakstegemisest, esitades vaide haldusmenetluse seaduses sätestatud korras Kastre Vallavolikogule või kaebuse Tartu Halduskohtusse (aadressil Kalevi 1, 51010 Tartu) halduskohtumenetluse seadustikus sätestatud korras</w:t>
      </w:r>
    </w:p>
    <w:p w:rsidR="00CC1A54" w:rsidRDefault="00AF5F0D" w:rsidP="009F0E48">
      <w:pPr>
        <w:jc w:val="both"/>
      </w:pPr>
      <w:r>
        <w:t xml:space="preserve"> </w:t>
      </w:r>
    </w:p>
    <w:p w:rsidR="00271388" w:rsidRDefault="00271388" w:rsidP="000545F4"/>
    <w:p w:rsidR="009F0E48" w:rsidRDefault="009F0E48" w:rsidP="00271388">
      <w:pPr>
        <w:jc w:val="both"/>
      </w:pPr>
    </w:p>
    <w:p w:rsidR="009F0E48" w:rsidRDefault="009F0E48" w:rsidP="00271388">
      <w:pPr>
        <w:jc w:val="both"/>
      </w:pPr>
    </w:p>
    <w:p w:rsidR="00271388" w:rsidRDefault="00271388" w:rsidP="00271388">
      <w:pPr>
        <w:jc w:val="both"/>
      </w:pPr>
      <w:r>
        <w:t>Mati Möller</w:t>
      </w:r>
    </w:p>
    <w:p w:rsidR="00271388" w:rsidRDefault="00271388" w:rsidP="00271388">
      <w:pPr>
        <w:jc w:val="both"/>
      </w:pPr>
      <w:r>
        <w:t>Volikogu esimees</w:t>
      </w:r>
    </w:p>
    <w:p w:rsidR="00271388" w:rsidRDefault="00271388" w:rsidP="000545F4"/>
    <w:p w:rsidR="00CC1A54" w:rsidRDefault="00CC1A54" w:rsidP="00CC1A54"/>
    <w:p w:rsidR="00CC1A54" w:rsidRDefault="00CC1A54" w:rsidP="00CC1A54">
      <w:pPr>
        <w:jc w:val="both"/>
      </w:pPr>
    </w:p>
    <w:p w:rsidR="00CC1A54" w:rsidRDefault="00CC1A54" w:rsidP="00CC1A54">
      <w:pPr>
        <w:jc w:val="both"/>
      </w:pPr>
    </w:p>
    <w:p w:rsidR="00CC670A" w:rsidRDefault="00CC670A" w:rsidP="00BE0A3E">
      <w:pPr>
        <w:jc w:val="both"/>
      </w:pPr>
    </w:p>
    <w:sectPr w:rsidR="00CC670A" w:rsidSect="002609F1">
      <w:headerReference w:type="even" r:id="rId8"/>
      <w:headerReference w:type="default" r:id="rId9"/>
      <w:footerReference w:type="even" r:id="rId10"/>
      <w:footerReference w:type="default" r:id="rId11"/>
      <w:headerReference w:type="first" r:id="rId12"/>
      <w:footerReference w:type="first" r:id="rId13"/>
      <w:pgSz w:w="11907" w:h="16840" w:code="9"/>
      <w:pgMar w:top="1440" w:right="1080" w:bottom="1440" w:left="1080" w:header="624"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F47" w:rsidRDefault="00240F47">
      <w:r>
        <w:separator/>
      </w:r>
    </w:p>
  </w:endnote>
  <w:endnote w:type="continuationSeparator" w:id="0">
    <w:p w:rsidR="00240F47" w:rsidRDefault="00240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234" w:rsidRDefault="00CC1234">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234" w:rsidRDefault="00CC1234">
    <w:pPr>
      <w:pStyle w:val="Jalu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234" w:rsidRDefault="00CC1234">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F47" w:rsidRDefault="00240F47">
      <w:r>
        <w:separator/>
      </w:r>
    </w:p>
  </w:footnote>
  <w:footnote w:type="continuationSeparator" w:id="0">
    <w:p w:rsidR="00240F47" w:rsidRDefault="00240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234" w:rsidRDefault="00CC1234">
    <w:pPr>
      <w:pStyle w:val="P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234" w:rsidRDefault="00CC1234">
    <w:pPr>
      <w:pStyle w:val="Pi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E64" w:rsidRPr="00173E09" w:rsidRDefault="0082782B" w:rsidP="00AB1E64">
    <w:pPr>
      <w:pStyle w:val="Pis"/>
      <w:jc w:val="center"/>
      <w:rPr>
        <w:rFonts w:ascii="Arial" w:hAnsi="Arial"/>
        <w:b/>
        <w:caps/>
        <w:sz w:val="40"/>
        <w:szCs w:val="40"/>
      </w:rPr>
    </w:pPr>
    <w:r>
      <w:rPr>
        <w:rFonts w:ascii="Arial" w:hAnsi="Arial"/>
        <w:b/>
        <w:caps/>
        <w:noProof/>
        <w:sz w:val="40"/>
        <w:szCs w:val="40"/>
      </w:rPr>
      <mc:AlternateContent>
        <mc:Choice Requires="wps">
          <w:drawing>
            <wp:anchor distT="0" distB="0" distL="114300" distR="114300" simplePos="0" relativeHeight="251658240" behindDoc="0" locked="0" layoutInCell="1" allowOverlap="1">
              <wp:simplePos x="0" y="0"/>
              <wp:positionH relativeFrom="column">
                <wp:posOffset>3857625</wp:posOffset>
              </wp:positionH>
              <wp:positionV relativeFrom="paragraph">
                <wp:posOffset>-177165</wp:posOffset>
              </wp:positionV>
              <wp:extent cx="2371725" cy="91440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67C3" w:rsidRDefault="001967C3">
                          <w:pPr>
                            <w:rPr>
                              <w:sz w:val="18"/>
                              <w:szCs w:val="18"/>
                            </w:rPr>
                          </w:pPr>
                          <w:r>
                            <w:rPr>
                              <w:sz w:val="18"/>
                              <w:szCs w:val="18"/>
                            </w:rPr>
                            <w:t xml:space="preserve">      </w:t>
                          </w:r>
                        </w:p>
                        <w:p w:rsidR="001967C3" w:rsidRPr="001967C3" w:rsidRDefault="001967C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3.75pt;margin-top:-13.95pt;width:186.7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p5f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" stroked="f">
              <v:textbox>
                <w:txbxContent>
                  <w:p w:rsidR="001967C3" w:rsidRDefault="001967C3">
                    <w:pPr>
                      <w:rPr>
                        <w:sz w:val="18"/>
                        <w:szCs w:val="18"/>
                      </w:rPr>
                    </w:pPr>
                    <w:r>
                      <w:rPr>
                        <w:sz w:val="18"/>
                        <w:szCs w:val="18"/>
                      </w:rPr>
                      <w:t xml:space="preserve">      </w:t>
                    </w:r>
                  </w:p>
                  <w:p w:rsidR="001967C3" w:rsidRPr="001967C3" w:rsidRDefault="001967C3">
                    <w:pPr>
                      <w:rPr>
                        <w:sz w:val="18"/>
                        <w:szCs w:val="18"/>
                      </w:rPr>
                    </w:pPr>
                  </w:p>
                </w:txbxContent>
              </v:textbox>
            </v:shape>
          </w:pict>
        </mc:Fallback>
      </mc:AlternateContent>
    </w:r>
    <w:r w:rsidR="003F53EC" w:rsidRPr="009F21CA">
      <w:rPr>
        <w:rFonts w:ascii="Arial" w:hAnsi="Arial"/>
        <w:b/>
        <w:caps/>
        <w:noProof/>
        <w:sz w:val="40"/>
        <w:szCs w:val="40"/>
      </w:rPr>
      <w:drawing>
        <wp:inline distT="0" distB="0" distL="0" distR="0">
          <wp:extent cx="619125" cy="756285"/>
          <wp:effectExtent l="0" t="0" r="9525" b="5715"/>
          <wp:docPr id="2" name="Pilt 2" descr="C:\Users\annika\AppData\Local\Microsoft\Windows\Temporary Internet Files\Content.Outlook\L1G54ILH\KASTRE valla vapp-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ka\AppData\Local\Microsoft\Windows\Temporary Internet Files\Content.Outlook\L1G54ILH\KASTRE valla vapp-RGB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853" cy="760839"/>
                  </a:xfrm>
                  <a:prstGeom prst="rect">
                    <a:avLst/>
                  </a:prstGeom>
                  <a:noFill/>
                  <a:ln>
                    <a:noFill/>
                  </a:ln>
                </pic:spPr>
              </pic:pic>
            </a:graphicData>
          </a:graphic>
        </wp:inline>
      </w:drawing>
    </w:r>
  </w:p>
  <w:p w:rsidR="00AB1E64" w:rsidRPr="00AB1E64" w:rsidRDefault="00CC7A4B" w:rsidP="00AB1E64">
    <w:pPr>
      <w:pStyle w:val="Pis"/>
      <w:jc w:val="center"/>
      <w:rPr>
        <w:rFonts w:ascii="Arial" w:hAnsi="Arial"/>
        <w:b/>
        <w:caps/>
        <w:sz w:val="40"/>
        <w:szCs w:val="40"/>
      </w:rPr>
    </w:pPr>
    <w:r>
      <w:rPr>
        <w:b/>
        <w:caps/>
        <w:sz w:val="40"/>
        <w:szCs w:val="40"/>
      </w:rPr>
      <w:t>Kastre</w:t>
    </w:r>
    <w:r w:rsidR="00CC1234">
      <w:rPr>
        <w:b/>
        <w:caps/>
        <w:sz w:val="40"/>
        <w:szCs w:val="40"/>
      </w:rPr>
      <w:t xml:space="preserve"> VallaVolikogu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F652A3"/>
    <w:multiLevelType w:val="hybridMultilevel"/>
    <w:tmpl w:val="F50C7044"/>
    <w:lvl w:ilvl="0" w:tplc="C3F65B02">
      <w:start w:val="1"/>
      <w:numFmt w:val="decimal"/>
      <w:lvlText w:val="%1."/>
      <w:lvlJc w:val="left"/>
      <w:pPr>
        <w:ind w:left="375" w:hanging="375"/>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A4B"/>
    <w:rsid w:val="0000272C"/>
    <w:rsid w:val="0001196E"/>
    <w:rsid w:val="00016347"/>
    <w:rsid w:val="00022AA9"/>
    <w:rsid w:val="0002582D"/>
    <w:rsid w:val="0003148E"/>
    <w:rsid w:val="000545F4"/>
    <w:rsid w:val="00064906"/>
    <w:rsid w:val="00085E5E"/>
    <w:rsid w:val="00090077"/>
    <w:rsid w:val="00093CF0"/>
    <w:rsid w:val="000B3505"/>
    <w:rsid w:val="000D625D"/>
    <w:rsid w:val="000F7E5E"/>
    <w:rsid w:val="00102955"/>
    <w:rsid w:val="00120743"/>
    <w:rsid w:val="001530D1"/>
    <w:rsid w:val="00154EB6"/>
    <w:rsid w:val="00164A59"/>
    <w:rsid w:val="00173E09"/>
    <w:rsid w:val="001750E7"/>
    <w:rsid w:val="0018262A"/>
    <w:rsid w:val="00194A27"/>
    <w:rsid w:val="001967C3"/>
    <w:rsid w:val="001A6F0D"/>
    <w:rsid w:val="001B4B4E"/>
    <w:rsid w:val="001D0F9B"/>
    <w:rsid w:val="001E32EC"/>
    <w:rsid w:val="002074A9"/>
    <w:rsid w:val="002204C4"/>
    <w:rsid w:val="0023512F"/>
    <w:rsid w:val="00240F47"/>
    <w:rsid w:val="002609F1"/>
    <w:rsid w:val="00271388"/>
    <w:rsid w:val="0028733E"/>
    <w:rsid w:val="002A286B"/>
    <w:rsid w:val="002C01F4"/>
    <w:rsid w:val="002C4811"/>
    <w:rsid w:val="002D25FD"/>
    <w:rsid w:val="002E0623"/>
    <w:rsid w:val="002F42B5"/>
    <w:rsid w:val="00302276"/>
    <w:rsid w:val="00306343"/>
    <w:rsid w:val="003672E9"/>
    <w:rsid w:val="00392852"/>
    <w:rsid w:val="00397257"/>
    <w:rsid w:val="003C142F"/>
    <w:rsid w:val="003C339C"/>
    <w:rsid w:val="003D179C"/>
    <w:rsid w:val="003E495D"/>
    <w:rsid w:val="003F34B0"/>
    <w:rsid w:val="003F53EC"/>
    <w:rsid w:val="00450D21"/>
    <w:rsid w:val="00466405"/>
    <w:rsid w:val="00477D19"/>
    <w:rsid w:val="00496B03"/>
    <w:rsid w:val="004B2B45"/>
    <w:rsid w:val="004B6DAA"/>
    <w:rsid w:val="004C0FE1"/>
    <w:rsid w:val="004D6A56"/>
    <w:rsid w:val="004E60FB"/>
    <w:rsid w:val="0053523A"/>
    <w:rsid w:val="005616E0"/>
    <w:rsid w:val="005647ED"/>
    <w:rsid w:val="00571538"/>
    <w:rsid w:val="005872A0"/>
    <w:rsid w:val="005873D8"/>
    <w:rsid w:val="005A0191"/>
    <w:rsid w:val="005C278F"/>
    <w:rsid w:val="005F7FBF"/>
    <w:rsid w:val="00612E81"/>
    <w:rsid w:val="00642014"/>
    <w:rsid w:val="00651FF1"/>
    <w:rsid w:val="00652212"/>
    <w:rsid w:val="00671DE1"/>
    <w:rsid w:val="006746F7"/>
    <w:rsid w:val="00676CF9"/>
    <w:rsid w:val="006B469A"/>
    <w:rsid w:val="006B4EB0"/>
    <w:rsid w:val="006C75F1"/>
    <w:rsid w:val="006D23E3"/>
    <w:rsid w:val="006E1AF2"/>
    <w:rsid w:val="006F36C2"/>
    <w:rsid w:val="006F48EC"/>
    <w:rsid w:val="007262E3"/>
    <w:rsid w:val="00730405"/>
    <w:rsid w:val="00735B70"/>
    <w:rsid w:val="0074276B"/>
    <w:rsid w:val="00771ADF"/>
    <w:rsid w:val="007836FE"/>
    <w:rsid w:val="00783BE3"/>
    <w:rsid w:val="007B5927"/>
    <w:rsid w:val="007E497D"/>
    <w:rsid w:val="007E6D1F"/>
    <w:rsid w:val="00800262"/>
    <w:rsid w:val="008146A2"/>
    <w:rsid w:val="0082782B"/>
    <w:rsid w:val="00833790"/>
    <w:rsid w:val="00841679"/>
    <w:rsid w:val="0086462E"/>
    <w:rsid w:val="00892D22"/>
    <w:rsid w:val="008A21B0"/>
    <w:rsid w:val="008C1991"/>
    <w:rsid w:val="008C4C11"/>
    <w:rsid w:val="008D6D29"/>
    <w:rsid w:val="008E7286"/>
    <w:rsid w:val="009323FD"/>
    <w:rsid w:val="00932A3A"/>
    <w:rsid w:val="00933A55"/>
    <w:rsid w:val="00934872"/>
    <w:rsid w:val="009429B3"/>
    <w:rsid w:val="00942E24"/>
    <w:rsid w:val="00943D1D"/>
    <w:rsid w:val="0096132D"/>
    <w:rsid w:val="00977648"/>
    <w:rsid w:val="00984A00"/>
    <w:rsid w:val="009B777B"/>
    <w:rsid w:val="009D0794"/>
    <w:rsid w:val="009D43B8"/>
    <w:rsid w:val="009E115F"/>
    <w:rsid w:val="009F0E48"/>
    <w:rsid w:val="009F2000"/>
    <w:rsid w:val="009F6A9B"/>
    <w:rsid w:val="00A0314B"/>
    <w:rsid w:val="00A64C18"/>
    <w:rsid w:val="00A77159"/>
    <w:rsid w:val="00A771F0"/>
    <w:rsid w:val="00A87EE5"/>
    <w:rsid w:val="00AA5440"/>
    <w:rsid w:val="00AB1E64"/>
    <w:rsid w:val="00AE2C5D"/>
    <w:rsid w:val="00AE54A5"/>
    <w:rsid w:val="00AF5F0D"/>
    <w:rsid w:val="00B277B4"/>
    <w:rsid w:val="00B3224D"/>
    <w:rsid w:val="00B45D66"/>
    <w:rsid w:val="00B50665"/>
    <w:rsid w:val="00B73E14"/>
    <w:rsid w:val="00B914DE"/>
    <w:rsid w:val="00BB4975"/>
    <w:rsid w:val="00BB6F0F"/>
    <w:rsid w:val="00BC30E4"/>
    <w:rsid w:val="00BE0A3E"/>
    <w:rsid w:val="00BF33AC"/>
    <w:rsid w:val="00C15AF0"/>
    <w:rsid w:val="00C27802"/>
    <w:rsid w:val="00C30433"/>
    <w:rsid w:val="00C53FFE"/>
    <w:rsid w:val="00C54698"/>
    <w:rsid w:val="00C709F7"/>
    <w:rsid w:val="00C83B6B"/>
    <w:rsid w:val="00C8677E"/>
    <w:rsid w:val="00C8713F"/>
    <w:rsid w:val="00CA2BBB"/>
    <w:rsid w:val="00CA7BF4"/>
    <w:rsid w:val="00CC1234"/>
    <w:rsid w:val="00CC1A54"/>
    <w:rsid w:val="00CC3DB9"/>
    <w:rsid w:val="00CC670A"/>
    <w:rsid w:val="00CC7A4B"/>
    <w:rsid w:val="00CD314F"/>
    <w:rsid w:val="00CD5522"/>
    <w:rsid w:val="00CF28FA"/>
    <w:rsid w:val="00CF30B9"/>
    <w:rsid w:val="00D40F59"/>
    <w:rsid w:val="00D415B5"/>
    <w:rsid w:val="00D505C0"/>
    <w:rsid w:val="00D82874"/>
    <w:rsid w:val="00D83534"/>
    <w:rsid w:val="00DA5302"/>
    <w:rsid w:val="00DA6B41"/>
    <w:rsid w:val="00DC5E12"/>
    <w:rsid w:val="00E07F63"/>
    <w:rsid w:val="00E336FB"/>
    <w:rsid w:val="00E517E7"/>
    <w:rsid w:val="00E81253"/>
    <w:rsid w:val="00E94FD0"/>
    <w:rsid w:val="00EA01F8"/>
    <w:rsid w:val="00EB768F"/>
    <w:rsid w:val="00EC32C1"/>
    <w:rsid w:val="00EC6F0B"/>
    <w:rsid w:val="00ED66DF"/>
    <w:rsid w:val="00F30CFC"/>
    <w:rsid w:val="00F31C65"/>
    <w:rsid w:val="00F37E6C"/>
    <w:rsid w:val="00F53DEA"/>
    <w:rsid w:val="00F76348"/>
    <w:rsid w:val="00FC057F"/>
    <w:rsid w:val="00FF0F0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2BF33364-F5E8-4090-AA07-DBAC5775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173E09"/>
    <w:rPr>
      <w:sz w:val="24"/>
    </w:rPr>
  </w:style>
  <w:style w:type="paragraph" w:styleId="Pealkiri1">
    <w:name w:val="heading 1"/>
    <w:basedOn w:val="Normaallaad"/>
    <w:next w:val="Normaallaad"/>
    <w:link w:val="Pealkiri1Mrk"/>
    <w:qFormat/>
    <w:rsid w:val="00651FF1"/>
    <w:pPr>
      <w:keepNext/>
      <w:spacing w:before="240" w:after="60"/>
      <w:outlineLvl w:val="0"/>
    </w:pPr>
    <w:rPr>
      <w:rFonts w:ascii="Arial" w:hAnsi="Arial"/>
      <w:b/>
      <w:kern w:val="28"/>
      <w:sz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rsid w:val="00651FF1"/>
    <w:pPr>
      <w:tabs>
        <w:tab w:val="center" w:pos="4153"/>
        <w:tab w:val="right" w:pos="8306"/>
      </w:tabs>
    </w:pPr>
  </w:style>
  <w:style w:type="paragraph" w:styleId="Jalus">
    <w:name w:val="footer"/>
    <w:basedOn w:val="Normaallaad"/>
    <w:rsid w:val="00651FF1"/>
    <w:pPr>
      <w:tabs>
        <w:tab w:val="center" w:pos="4153"/>
        <w:tab w:val="right" w:pos="8306"/>
      </w:tabs>
    </w:pPr>
  </w:style>
  <w:style w:type="paragraph" w:styleId="Kehatekst">
    <w:name w:val="Body Text"/>
    <w:basedOn w:val="Normaallaad"/>
    <w:link w:val="KehatekstMrk"/>
    <w:rsid w:val="0074276B"/>
    <w:pPr>
      <w:jc w:val="both"/>
    </w:pPr>
    <w:rPr>
      <w:lang w:eastAsia="en-US"/>
    </w:rPr>
  </w:style>
  <w:style w:type="character" w:customStyle="1" w:styleId="KehatekstMrk">
    <w:name w:val="Kehatekst Märk"/>
    <w:basedOn w:val="Liguvaikefont"/>
    <w:link w:val="Kehatekst"/>
    <w:rsid w:val="0074276B"/>
    <w:rPr>
      <w:sz w:val="24"/>
      <w:lang w:eastAsia="en-US"/>
    </w:rPr>
  </w:style>
  <w:style w:type="character" w:customStyle="1" w:styleId="Pealkiri1Mrk">
    <w:name w:val="Pealkiri 1 Märk"/>
    <w:basedOn w:val="Liguvaikefont"/>
    <w:link w:val="Pealkiri1"/>
    <w:rsid w:val="008E7286"/>
    <w:rPr>
      <w:rFonts w:ascii="Arial" w:hAnsi="Arial"/>
      <w:b/>
      <w:kern w:val="28"/>
      <w:sz w:val="28"/>
    </w:rPr>
  </w:style>
  <w:style w:type="paragraph" w:styleId="Jutumullitekst">
    <w:name w:val="Balloon Text"/>
    <w:basedOn w:val="Normaallaad"/>
    <w:link w:val="JutumullitekstMrk"/>
    <w:semiHidden/>
    <w:unhideWhenUsed/>
    <w:rsid w:val="00652212"/>
    <w:rPr>
      <w:rFonts w:ascii="Segoe UI" w:hAnsi="Segoe UI" w:cs="Segoe UI"/>
      <w:sz w:val="18"/>
      <w:szCs w:val="18"/>
    </w:rPr>
  </w:style>
  <w:style w:type="character" w:customStyle="1" w:styleId="JutumullitekstMrk">
    <w:name w:val="Jutumullitekst Märk"/>
    <w:basedOn w:val="Liguvaikefont"/>
    <w:link w:val="Jutumullitekst"/>
    <w:semiHidden/>
    <w:rsid w:val="00652212"/>
    <w:rPr>
      <w:rFonts w:ascii="Segoe UI" w:hAnsi="Segoe UI" w:cs="Segoe UI"/>
      <w:sz w:val="18"/>
      <w:szCs w:val="18"/>
    </w:rPr>
  </w:style>
  <w:style w:type="table" w:styleId="Kontuurtabel">
    <w:name w:val="Table Grid"/>
    <w:basedOn w:val="Normaaltabel"/>
    <w:uiPriority w:val="59"/>
    <w:rsid w:val="00C86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2">
    <w:name w:val="Body Text 2"/>
    <w:basedOn w:val="Normaallaad"/>
    <w:link w:val="Kehatekst2Mrk"/>
    <w:semiHidden/>
    <w:unhideWhenUsed/>
    <w:rsid w:val="00A64C18"/>
    <w:pPr>
      <w:spacing w:after="120" w:line="480" w:lineRule="auto"/>
    </w:pPr>
  </w:style>
  <w:style w:type="character" w:customStyle="1" w:styleId="Kehatekst2Mrk">
    <w:name w:val="Kehatekst 2 Märk"/>
    <w:basedOn w:val="Liguvaikefont"/>
    <w:link w:val="Kehatekst2"/>
    <w:semiHidden/>
    <w:rsid w:val="00A64C18"/>
    <w:rPr>
      <w:sz w:val="24"/>
    </w:rPr>
  </w:style>
  <w:style w:type="paragraph" w:styleId="Allmrkusetekst">
    <w:name w:val="footnote text"/>
    <w:basedOn w:val="Normaallaad"/>
    <w:link w:val="AllmrkusetekstMrk"/>
    <w:uiPriority w:val="99"/>
    <w:semiHidden/>
    <w:unhideWhenUsed/>
    <w:rsid w:val="00A64C18"/>
    <w:rPr>
      <w:rFonts w:ascii="Calibri" w:eastAsia="Calibri" w:hAnsi="Calibri"/>
      <w:sz w:val="20"/>
      <w:lang w:eastAsia="en-US"/>
    </w:rPr>
  </w:style>
  <w:style w:type="character" w:customStyle="1" w:styleId="AllmrkusetekstMrk">
    <w:name w:val="Allmärkuse tekst Märk"/>
    <w:basedOn w:val="Liguvaikefont"/>
    <w:link w:val="Allmrkusetekst"/>
    <w:uiPriority w:val="99"/>
    <w:semiHidden/>
    <w:rsid w:val="00A64C18"/>
    <w:rPr>
      <w:rFonts w:ascii="Calibri" w:eastAsia="Calibri" w:hAnsi="Calibri"/>
      <w:lang w:eastAsia="en-US"/>
    </w:rPr>
  </w:style>
  <w:style w:type="character" w:styleId="Allmrkuseviide">
    <w:name w:val="footnote reference"/>
    <w:uiPriority w:val="99"/>
    <w:semiHidden/>
    <w:unhideWhenUsed/>
    <w:rsid w:val="00A64C18"/>
    <w:rPr>
      <w:vertAlign w:val="superscript"/>
    </w:rPr>
  </w:style>
  <w:style w:type="paragraph" w:styleId="Normaallaadveeb">
    <w:name w:val="Normal (Web)"/>
    <w:basedOn w:val="Normaallaad"/>
    <w:uiPriority w:val="99"/>
    <w:semiHidden/>
    <w:unhideWhenUsed/>
    <w:rsid w:val="00A64C18"/>
    <w:pPr>
      <w:spacing w:before="100" w:beforeAutospacing="1" w:after="100" w:afterAutospacing="1"/>
    </w:pPr>
    <w:rPr>
      <w:rFonts w:ascii="Arial" w:eastAsia="Calibri" w:hAnsi="Arial" w:cs="Arial"/>
      <w:szCs w:val="24"/>
    </w:rPr>
  </w:style>
  <w:style w:type="table" w:customStyle="1" w:styleId="Kontuurtabel1">
    <w:name w:val="Kontuurtabel1"/>
    <w:basedOn w:val="Normaaltabel"/>
    <w:next w:val="Kontuurtabel"/>
    <w:uiPriority w:val="59"/>
    <w:rsid w:val="00260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DDD6AB-91BB-4DBD-BC26-B8E19BBA9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175</Words>
  <Characters>1021</Characters>
  <Application>Microsoft Office Word</Application>
  <DocSecurity>0</DocSecurity>
  <Lines>8</Lines>
  <Paragraphs>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Annika Pajumaa-Murov</dc:creator>
  <cp:lastModifiedBy>Kastre Vallavalitsus</cp:lastModifiedBy>
  <cp:revision>52</cp:revision>
  <cp:lastPrinted>2018-01-03T12:03:00Z</cp:lastPrinted>
  <dcterms:created xsi:type="dcterms:W3CDTF">2018-06-19T07:23:00Z</dcterms:created>
  <dcterms:modified xsi:type="dcterms:W3CDTF">2022-09-15T07:26:00Z</dcterms:modified>
</cp:coreProperties>
</file>