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5921E8" w:rsidRPr="00734B4F" w:rsidRDefault="00764467" w:rsidP="00764467">
      <w:pPr>
        <w:jc w:val="center"/>
        <w:rPr>
          <w:b/>
          <w:sz w:val="32"/>
          <w:szCs w:val="32"/>
        </w:rPr>
      </w:pPr>
      <w:r w:rsidRPr="00734B4F">
        <w:rPr>
          <w:b/>
          <w:sz w:val="32"/>
          <w:szCs w:val="32"/>
        </w:rPr>
        <w:t>OTSUS</w:t>
      </w:r>
    </w:p>
    <w:p w:rsidR="005921E8" w:rsidRDefault="005921E8" w:rsidP="00173E09"/>
    <w:p w:rsidR="00DD6DE5" w:rsidRDefault="00DD6DE5" w:rsidP="00173E09"/>
    <w:p w:rsidR="005921E8" w:rsidRDefault="007F1472" w:rsidP="00173E09">
      <w:r>
        <w:t>Lange</w:t>
      </w:r>
      <w:r w:rsidR="005B40F8" w:rsidRPr="005B40F8">
        <w:tab/>
      </w:r>
      <w:r w:rsidR="005B40F8" w:rsidRPr="005B40F8">
        <w:tab/>
      </w:r>
      <w:r w:rsidR="005B40F8" w:rsidRPr="005B40F8">
        <w:tab/>
      </w:r>
      <w:r w:rsidR="005B40F8" w:rsidRPr="005B40F8">
        <w:tab/>
        <w:t xml:space="preserve">             </w:t>
      </w:r>
      <w:r w:rsidR="005B40F8" w:rsidRPr="005B40F8">
        <w:tab/>
        <w:t xml:space="preserve">       </w:t>
      </w:r>
      <w:r w:rsidR="009F4FEE">
        <w:tab/>
      </w:r>
      <w:r w:rsidR="00904A34">
        <w:t xml:space="preserve">  </w:t>
      </w:r>
      <w:r w:rsidR="00D50312">
        <w:tab/>
      </w:r>
      <w:r w:rsidR="00374A94">
        <w:t xml:space="preserve">       </w:t>
      </w:r>
      <w:bookmarkStart w:id="0" w:name="_GoBack"/>
      <w:bookmarkEnd w:id="0"/>
      <w:r w:rsidR="00904A34">
        <w:t>12</w:t>
      </w:r>
      <w:r w:rsidR="002856E9">
        <w:t xml:space="preserve">. </w:t>
      </w:r>
      <w:r w:rsidR="00904A34">
        <w:t>jaanuar</w:t>
      </w:r>
      <w:r w:rsidR="00DD6DE5">
        <w:t xml:space="preserve"> 202</w:t>
      </w:r>
      <w:r>
        <w:t>1</w:t>
      </w:r>
      <w:r w:rsidR="00DD6DE5">
        <w:t xml:space="preserve"> </w:t>
      </w:r>
      <w:r w:rsidR="009F4FEE">
        <w:t xml:space="preserve">nr </w:t>
      </w:r>
      <w:r w:rsidR="00DD6DE5">
        <w:t>EELNÕU</w:t>
      </w:r>
      <w:r w:rsidR="006C7550">
        <w:t xml:space="preserve"> </w:t>
      </w:r>
    </w:p>
    <w:p w:rsidR="00267BEA" w:rsidRDefault="00267BEA" w:rsidP="00173E09"/>
    <w:p w:rsidR="00374A94" w:rsidRDefault="00374A94" w:rsidP="00173E09"/>
    <w:p w:rsidR="005B40F8" w:rsidRDefault="005B40F8" w:rsidP="00173E09"/>
    <w:p w:rsidR="00D50312" w:rsidRPr="00D50312" w:rsidRDefault="00D50312" w:rsidP="00FA3CD3">
      <w:pPr>
        <w:spacing w:after="120"/>
        <w:contextualSpacing/>
        <w:jc w:val="both"/>
        <w:rPr>
          <w:b/>
          <w:bCs/>
          <w:szCs w:val="24"/>
        </w:rPr>
      </w:pPr>
      <w:r w:rsidRPr="00D50312">
        <w:rPr>
          <w:b/>
          <w:bCs/>
          <w:szCs w:val="24"/>
        </w:rPr>
        <w:t>Projektis „Sotsiaaltransporditeenuse korraldusmudelite testimine“ osalemine</w:t>
      </w:r>
    </w:p>
    <w:p w:rsidR="00D50312" w:rsidRDefault="00D50312" w:rsidP="00FA3CD3">
      <w:pPr>
        <w:spacing w:after="120"/>
        <w:contextualSpacing/>
        <w:jc w:val="both"/>
        <w:rPr>
          <w:b/>
          <w:bCs/>
          <w:szCs w:val="24"/>
        </w:rPr>
      </w:pPr>
    </w:p>
    <w:p w:rsidR="00D50312" w:rsidRPr="00D50312" w:rsidRDefault="00D50312" w:rsidP="00FA3CD3">
      <w:pPr>
        <w:spacing w:after="120"/>
        <w:contextualSpacing/>
        <w:jc w:val="both"/>
        <w:rPr>
          <w:bCs/>
          <w:szCs w:val="24"/>
        </w:rPr>
      </w:pPr>
      <w:r w:rsidRPr="00D50312">
        <w:rPr>
          <w:bCs/>
          <w:szCs w:val="24"/>
        </w:rPr>
        <w:t>Kohaliku omavalitsuse korralduse seaduse § 22 lõike 1 punkti 8 ja kohaliku omavalitsuse üksuse</w:t>
      </w:r>
      <w:r w:rsidR="00FA3CD3">
        <w:rPr>
          <w:bCs/>
          <w:szCs w:val="24"/>
        </w:rPr>
        <w:t xml:space="preserve"> </w:t>
      </w:r>
      <w:r w:rsidRPr="00D50312">
        <w:rPr>
          <w:bCs/>
          <w:szCs w:val="24"/>
        </w:rPr>
        <w:t>finantsjuhtimise seaduse § 28</w:t>
      </w:r>
      <w:r w:rsidR="00FA3CD3">
        <w:rPr>
          <w:bCs/>
          <w:szCs w:val="24"/>
        </w:rPr>
        <w:t xml:space="preserve"> lõike 3 ja Kastre</w:t>
      </w:r>
      <w:r w:rsidRPr="00D50312">
        <w:rPr>
          <w:bCs/>
          <w:szCs w:val="24"/>
        </w:rPr>
        <w:t xml:space="preserve"> Vallavolikogu </w:t>
      </w:r>
      <w:r w:rsidR="00FA3CD3" w:rsidRPr="00FA3CD3">
        <w:rPr>
          <w:bCs/>
          <w:szCs w:val="24"/>
        </w:rPr>
        <w:t>23.01.2018</w:t>
      </w:r>
      <w:r w:rsidR="00FA3CD3">
        <w:rPr>
          <w:bCs/>
          <w:szCs w:val="24"/>
        </w:rPr>
        <w:t xml:space="preserve"> määruse </w:t>
      </w:r>
      <w:r w:rsidR="00FA3CD3" w:rsidRPr="00FA3CD3">
        <w:rPr>
          <w:bCs/>
          <w:szCs w:val="24"/>
        </w:rPr>
        <w:t xml:space="preserve"> nr 15</w:t>
      </w:r>
      <w:r w:rsidR="00FA3CD3">
        <w:rPr>
          <w:bCs/>
          <w:szCs w:val="24"/>
        </w:rPr>
        <w:t xml:space="preserve"> „Kastre </w:t>
      </w:r>
      <w:r w:rsidRPr="00D50312">
        <w:rPr>
          <w:bCs/>
          <w:szCs w:val="24"/>
        </w:rPr>
        <w:t xml:space="preserve">vallavara valitsemise </w:t>
      </w:r>
      <w:r w:rsidR="00FA3CD3">
        <w:rPr>
          <w:bCs/>
          <w:szCs w:val="24"/>
        </w:rPr>
        <w:t>kord“ § 20</w:t>
      </w:r>
      <w:r w:rsidRPr="00D50312">
        <w:rPr>
          <w:bCs/>
          <w:szCs w:val="24"/>
        </w:rPr>
        <w:t xml:space="preserve"> alusel ning tulenevalt soovist osaleda</w:t>
      </w:r>
      <w:r w:rsidR="00FA3CD3">
        <w:rPr>
          <w:bCs/>
          <w:szCs w:val="24"/>
        </w:rPr>
        <w:t xml:space="preserve"> </w:t>
      </w:r>
      <w:r w:rsidRPr="00D50312">
        <w:rPr>
          <w:bCs/>
          <w:szCs w:val="24"/>
        </w:rPr>
        <w:t>projektis "Sotsiaaltransporditeenuse ko</w:t>
      </w:r>
      <w:r w:rsidR="00FA3CD3">
        <w:rPr>
          <w:bCs/>
          <w:szCs w:val="24"/>
        </w:rPr>
        <w:t>rraldusmudelite testimine", Kastre V</w:t>
      </w:r>
      <w:r w:rsidRPr="00D50312">
        <w:rPr>
          <w:bCs/>
          <w:szCs w:val="24"/>
        </w:rPr>
        <w:t>allavolikogu</w:t>
      </w:r>
    </w:p>
    <w:p w:rsidR="00FA3CD3" w:rsidRDefault="00FA3CD3" w:rsidP="00FA3CD3">
      <w:pPr>
        <w:spacing w:after="120"/>
        <w:contextualSpacing/>
        <w:jc w:val="both"/>
        <w:rPr>
          <w:b/>
          <w:bCs/>
          <w:szCs w:val="24"/>
        </w:rPr>
      </w:pPr>
    </w:p>
    <w:p w:rsidR="00D50312" w:rsidRPr="00D50312" w:rsidRDefault="00D50312" w:rsidP="00FA3CD3">
      <w:pPr>
        <w:spacing w:after="120"/>
        <w:contextualSpacing/>
        <w:jc w:val="both"/>
        <w:rPr>
          <w:b/>
          <w:bCs/>
          <w:szCs w:val="24"/>
        </w:rPr>
      </w:pPr>
      <w:r w:rsidRPr="00D50312">
        <w:rPr>
          <w:b/>
          <w:bCs/>
          <w:szCs w:val="24"/>
        </w:rPr>
        <w:t>o t s u s t a b:</w:t>
      </w:r>
    </w:p>
    <w:p w:rsidR="00FA3CD3" w:rsidRDefault="00FA3CD3" w:rsidP="00FA3CD3">
      <w:pPr>
        <w:spacing w:after="120"/>
        <w:contextualSpacing/>
        <w:jc w:val="both"/>
        <w:rPr>
          <w:bCs/>
          <w:szCs w:val="24"/>
        </w:rPr>
      </w:pPr>
    </w:p>
    <w:p w:rsidR="00D50312" w:rsidRPr="00D50312" w:rsidRDefault="00FA3CD3" w:rsidP="00FA3CD3">
      <w:pPr>
        <w:spacing w:after="120"/>
        <w:contextualSpacing/>
        <w:jc w:val="both"/>
        <w:rPr>
          <w:bCs/>
          <w:szCs w:val="24"/>
        </w:rPr>
      </w:pPr>
      <w:r>
        <w:rPr>
          <w:bCs/>
          <w:szCs w:val="24"/>
        </w:rPr>
        <w:t>1. Osaleda MTÜ Tartumaa</w:t>
      </w:r>
      <w:r w:rsidR="00D50312" w:rsidRPr="00D50312">
        <w:rPr>
          <w:bCs/>
          <w:szCs w:val="24"/>
        </w:rPr>
        <w:t xml:space="preserve"> Ühistranspordikeskus p</w:t>
      </w:r>
      <w:r>
        <w:rPr>
          <w:bCs/>
          <w:szCs w:val="24"/>
        </w:rPr>
        <w:t xml:space="preserve">artnerina Euroopa Sotsiaalfondi </w:t>
      </w:r>
      <w:r w:rsidR="00D50312" w:rsidRPr="00D50312">
        <w:rPr>
          <w:bCs/>
          <w:szCs w:val="24"/>
        </w:rPr>
        <w:t>taotlusvooru</w:t>
      </w:r>
      <w:r>
        <w:rPr>
          <w:bCs/>
          <w:szCs w:val="24"/>
        </w:rPr>
        <w:t xml:space="preserve"> </w:t>
      </w:r>
      <w:r w:rsidR="00D50312" w:rsidRPr="00D50312">
        <w:rPr>
          <w:bCs/>
          <w:szCs w:val="24"/>
        </w:rPr>
        <w:t>meetme "Tööturul osalemist toetavad hoolekandeteenused" tegevuse "Eakatele,</w:t>
      </w:r>
      <w:r>
        <w:rPr>
          <w:bCs/>
          <w:szCs w:val="24"/>
        </w:rPr>
        <w:t xml:space="preserve"> </w:t>
      </w:r>
      <w:r w:rsidR="00D50312" w:rsidRPr="00D50312">
        <w:rPr>
          <w:bCs/>
          <w:szCs w:val="24"/>
        </w:rPr>
        <w:t>erivajadustega ja toimetulekuraskustega inimestele ning nende pereliikmetele tööle saamist</w:t>
      </w:r>
      <w:r>
        <w:rPr>
          <w:bCs/>
          <w:szCs w:val="24"/>
        </w:rPr>
        <w:t xml:space="preserve"> </w:t>
      </w:r>
      <w:r w:rsidR="00D50312" w:rsidRPr="00D50312">
        <w:rPr>
          <w:bCs/>
          <w:szCs w:val="24"/>
        </w:rPr>
        <w:t>toetavad hoolekandeteenused" projektis "Sotsiaaltransporditeenuse korraldusmudelite</w:t>
      </w:r>
      <w:r>
        <w:rPr>
          <w:bCs/>
          <w:szCs w:val="24"/>
        </w:rPr>
        <w:t xml:space="preserve"> </w:t>
      </w:r>
      <w:r w:rsidR="00D50312" w:rsidRPr="00D50312">
        <w:rPr>
          <w:bCs/>
          <w:szCs w:val="24"/>
        </w:rPr>
        <w:t>testimine".</w:t>
      </w:r>
    </w:p>
    <w:p w:rsidR="00FA3CD3" w:rsidRDefault="00FA3CD3" w:rsidP="00FA3CD3">
      <w:pPr>
        <w:spacing w:after="120"/>
        <w:contextualSpacing/>
        <w:jc w:val="both"/>
        <w:rPr>
          <w:bCs/>
          <w:szCs w:val="24"/>
        </w:rPr>
      </w:pPr>
    </w:p>
    <w:p w:rsidR="00D50312" w:rsidRPr="00D50312" w:rsidRDefault="00D50312" w:rsidP="00FA3CD3">
      <w:pPr>
        <w:spacing w:after="120"/>
        <w:contextualSpacing/>
        <w:jc w:val="both"/>
        <w:rPr>
          <w:bCs/>
          <w:szCs w:val="24"/>
        </w:rPr>
      </w:pPr>
      <w:r w:rsidRPr="00D50312">
        <w:rPr>
          <w:bCs/>
          <w:szCs w:val="24"/>
        </w:rPr>
        <w:t>2. Tagada projekti "Sotsiaaltransporditeenuse korraldusmudelite testimine" omafinantseeringu</w:t>
      </w:r>
    </w:p>
    <w:p w:rsidR="00D50312" w:rsidRPr="00D50312" w:rsidRDefault="00D50312" w:rsidP="00FA3CD3">
      <w:pPr>
        <w:spacing w:after="120"/>
        <w:contextualSpacing/>
        <w:jc w:val="both"/>
        <w:rPr>
          <w:bCs/>
          <w:szCs w:val="24"/>
        </w:rPr>
      </w:pPr>
      <w:r w:rsidRPr="00D50312">
        <w:rPr>
          <w:bCs/>
          <w:szCs w:val="24"/>
        </w:rPr>
        <w:t>olemasolu eelarv</w:t>
      </w:r>
      <w:r w:rsidR="00FA3CD3">
        <w:rPr>
          <w:bCs/>
          <w:szCs w:val="24"/>
        </w:rPr>
        <w:t xml:space="preserve">eaastateks 2019–2021 kuni </w:t>
      </w:r>
      <w:proofErr w:type="spellStart"/>
      <w:r w:rsidR="00FA3CD3" w:rsidRPr="00FA3CD3">
        <w:rPr>
          <w:bCs/>
          <w:szCs w:val="24"/>
          <w:highlight w:val="yellow"/>
        </w:rPr>
        <w:t>xxxx</w:t>
      </w:r>
      <w:proofErr w:type="spellEnd"/>
      <w:r w:rsidRPr="00D50312">
        <w:rPr>
          <w:bCs/>
          <w:szCs w:val="24"/>
        </w:rPr>
        <w:t xml:space="preserve"> eurot.</w:t>
      </w:r>
    </w:p>
    <w:p w:rsidR="00FA3CD3" w:rsidRDefault="00FA3CD3" w:rsidP="00FA3CD3">
      <w:pPr>
        <w:spacing w:after="120"/>
        <w:contextualSpacing/>
        <w:jc w:val="both"/>
        <w:rPr>
          <w:bCs/>
          <w:szCs w:val="24"/>
        </w:rPr>
      </w:pPr>
    </w:p>
    <w:p w:rsidR="00D50312" w:rsidRPr="00D50312" w:rsidRDefault="00D50312" w:rsidP="00FA3CD3">
      <w:pPr>
        <w:spacing w:after="120"/>
        <w:contextualSpacing/>
        <w:jc w:val="both"/>
        <w:rPr>
          <w:bCs/>
          <w:szCs w:val="24"/>
        </w:rPr>
      </w:pPr>
      <w:r w:rsidRPr="00D50312">
        <w:rPr>
          <w:bCs/>
          <w:szCs w:val="24"/>
        </w:rPr>
        <w:t>3. Volita</w:t>
      </w:r>
      <w:r w:rsidR="00E75C28">
        <w:rPr>
          <w:bCs/>
          <w:szCs w:val="24"/>
        </w:rPr>
        <w:t>da Kastre</w:t>
      </w:r>
      <w:r w:rsidRPr="00D50312">
        <w:rPr>
          <w:bCs/>
          <w:szCs w:val="24"/>
        </w:rPr>
        <w:t xml:space="preserve"> Vallavalitsust korraldama projektis osalemisega seotud tegevusi.</w:t>
      </w:r>
    </w:p>
    <w:p w:rsidR="00FA3CD3" w:rsidRDefault="00FA3CD3" w:rsidP="00FA3CD3">
      <w:pPr>
        <w:spacing w:after="120"/>
        <w:contextualSpacing/>
        <w:jc w:val="both"/>
        <w:rPr>
          <w:bCs/>
          <w:szCs w:val="24"/>
        </w:rPr>
      </w:pPr>
    </w:p>
    <w:p w:rsidR="00D50312" w:rsidRPr="00D50312" w:rsidRDefault="00D50312" w:rsidP="00FA3CD3">
      <w:pPr>
        <w:spacing w:after="120"/>
        <w:contextualSpacing/>
        <w:jc w:val="both"/>
        <w:rPr>
          <w:bCs/>
          <w:szCs w:val="24"/>
        </w:rPr>
      </w:pPr>
      <w:r w:rsidRPr="00D50312">
        <w:rPr>
          <w:bCs/>
          <w:szCs w:val="24"/>
        </w:rPr>
        <w:t>4. Käesolevat otsust on õigus vaidlustada 30 päeva jooksul, arvates päevast, millal vaiet</w:t>
      </w:r>
      <w:r w:rsidR="00FA3CD3">
        <w:rPr>
          <w:bCs/>
          <w:szCs w:val="24"/>
        </w:rPr>
        <w:t xml:space="preserve"> </w:t>
      </w:r>
      <w:r w:rsidRPr="00D50312">
        <w:rPr>
          <w:bCs/>
          <w:szCs w:val="24"/>
        </w:rPr>
        <w:t xml:space="preserve">esitama õigustatud isik otsusest teada sai või oleks pidanud teada saama, esitades vaide </w:t>
      </w:r>
      <w:r w:rsidR="00FA3CD3">
        <w:rPr>
          <w:bCs/>
          <w:szCs w:val="24"/>
        </w:rPr>
        <w:t xml:space="preserve">Kastre </w:t>
      </w:r>
      <w:r w:rsidRPr="00D50312">
        <w:rPr>
          <w:bCs/>
          <w:szCs w:val="24"/>
        </w:rPr>
        <w:t>Vallavolikogule haldusmenetluse seadusega vaidemenetlusele kehtestatud korras. Otsuse</w:t>
      </w:r>
      <w:r w:rsidR="00FA3CD3">
        <w:rPr>
          <w:bCs/>
          <w:szCs w:val="24"/>
        </w:rPr>
        <w:t xml:space="preserve"> </w:t>
      </w:r>
      <w:r w:rsidRPr="00D50312">
        <w:rPr>
          <w:bCs/>
          <w:szCs w:val="24"/>
        </w:rPr>
        <w:t>peale on kaebeõigusega isikul õigus esitada kaebus 30 päeva jooksul haldusakti teatavaks</w:t>
      </w:r>
      <w:r w:rsidR="00FA3CD3">
        <w:rPr>
          <w:bCs/>
          <w:szCs w:val="24"/>
        </w:rPr>
        <w:t xml:space="preserve"> </w:t>
      </w:r>
      <w:r w:rsidRPr="00D50312">
        <w:rPr>
          <w:bCs/>
          <w:szCs w:val="24"/>
        </w:rPr>
        <w:t>tegemisest arvates Tartu Halduskohtule halduskohtumenetluse seadustikus sätestatud korras.</w:t>
      </w:r>
    </w:p>
    <w:p w:rsidR="00FA3CD3" w:rsidRDefault="00FA3CD3" w:rsidP="00FA3CD3">
      <w:pPr>
        <w:spacing w:after="120"/>
        <w:contextualSpacing/>
        <w:jc w:val="both"/>
        <w:rPr>
          <w:bCs/>
          <w:szCs w:val="24"/>
        </w:rPr>
      </w:pPr>
    </w:p>
    <w:p w:rsidR="00D50312" w:rsidRPr="00D50312" w:rsidRDefault="00D50312" w:rsidP="00FA3CD3">
      <w:pPr>
        <w:spacing w:after="120"/>
        <w:contextualSpacing/>
        <w:jc w:val="both"/>
        <w:rPr>
          <w:bCs/>
          <w:szCs w:val="24"/>
        </w:rPr>
      </w:pPr>
      <w:r w:rsidRPr="00D50312">
        <w:rPr>
          <w:bCs/>
          <w:szCs w:val="24"/>
        </w:rPr>
        <w:t>5. Otsus jõustub teatavakstegemisest ja rakendatakse käesoleva otsuse punktis 1 nimetatud</w:t>
      </w:r>
    </w:p>
    <w:p w:rsidR="008709A9" w:rsidRPr="00D50312" w:rsidRDefault="00D50312" w:rsidP="00FA3CD3">
      <w:pPr>
        <w:spacing w:after="120"/>
        <w:contextualSpacing/>
        <w:jc w:val="both"/>
        <w:rPr>
          <w:noProof/>
          <w:szCs w:val="24"/>
          <w:lang w:eastAsia="en-US"/>
        </w:rPr>
      </w:pPr>
      <w:r w:rsidRPr="00D50312">
        <w:rPr>
          <w:bCs/>
          <w:szCs w:val="24"/>
        </w:rPr>
        <w:t xml:space="preserve">projekti taotlusele positiivse </w:t>
      </w:r>
      <w:proofErr w:type="spellStart"/>
      <w:r w:rsidRPr="00D50312">
        <w:rPr>
          <w:bCs/>
          <w:szCs w:val="24"/>
        </w:rPr>
        <w:t>rahastusotsuse</w:t>
      </w:r>
      <w:proofErr w:type="spellEnd"/>
      <w:r w:rsidRPr="00D50312">
        <w:rPr>
          <w:bCs/>
          <w:szCs w:val="24"/>
        </w:rPr>
        <w:t xml:space="preserve"> saamisel.</w:t>
      </w:r>
    </w:p>
    <w:p w:rsidR="00267BEA" w:rsidRDefault="00267BEA" w:rsidP="00FA3CD3">
      <w:pPr>
        <w:spacing w:after="120"/>
        <w:contextualSpacing/>
        <w:jc w:val="both"/>
        <w:rPr>
          <w:noProof/>
          <w:szCs w:val="24"/>
          <w:lang w:eastAsia="en-US"/>
        </w:rPr>
      </w:pPr>
    </w:p>
    <w:p w:rsidR="00904A34" w:rsidRDefault="00904A34" w:rsidP="00173E09">
      <w:pPr>
        <w:rPr>
          <w:i/>
        </w:rPr>
      </w:pPr>
    </w:p>
    <w:p w:rsidR="007F1472" w:rsidRDefault="007F1472" w:rsidP="00173E09">
      <w:pPr>
        <w:rPr>
          <w:i/>
        </w:rPr>
      </w:pPr>
    </w:p>
    <w:p w:rsidR="00904A34" w:rsidRDefault="00904A34" w:rsidP="00173E09">
      <w:pPr>
        <w:rPr>
          <w:i/>
        </w:rPr>
      </w:pPr>
    </w:p>
    <w:p w:rsidR="00082EDF" w:rsidRDefault="00082EDF" w:rsidP="00173E09">
      <w:r>
        <w:t>Mati Möller</w:t>
      </w:r>
    </w:p>
    <w:p w:rsidR="005D4857" w:rsidRDefault="00EA5E6F" w:rsidP="00EA5E6F">
      <w:r>
        <w:t>V</w:t>
      </w:r>
      <w:r w:rsidR="00082EDF">
        <w:t>olikogu esimees</w:t>
      </w:r>
    </w:p>
    <w:p w:rsidR="00351C97" w:rsidRDefault="00351C97" w:rsidP="00EA5E6F">
      <w:pPr>
        <w:rPr>
          <w:u w:val="single"/>
        </w:rPr>
      </w:pPr>
    </w:p>
    <w:p w:rsidR="00EF04A2" w:rsidRDefault="00EF04A2" w:rsidP="00EA5E6F">
      <w:pPr>
        <w:rPr>
          <w:u w:val="single"/>
        </w:rPr>
      </w:pPr>
    </w:p>
    <w:p w:rsidR="00904A34" w:rsidRDefault="00904A34" w:rsidP="00EA5E6F">
      <w:pPr>
        <w:rPr>
          <w:u w:val="single"/>
        </w:rPr>
      </w:pPr>
    </w:p>
    <w:p w:rsidR="00904A34" w:rsidRDefault="00904A34" w:rsidP="00EA5E6F">
      <w:pPr>
        <w:rPr>
          <w:u w:val="single"/>
        </w:rPr>
      </w:pPr>
    </w:p>
    <w:p w:rsidR="006C7550" w:rsidRDefault="006C7550" w:rsidP="00EA5E6F"/>
    <w:sectPr w:rsidR="006C7550" w:rsidSect="00734B4F">
      <w:headerReference w:type="first" r:id="rId7"/>
      <w:pgSz w:w="11907" w:h="16840" w:code="9"/>
      <w:pgMar w:top="1417" w:right="1417" w:bottom="1417" w:left="1417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36" w:rsidRDefault="00635636">
      <w:r>
        <w:separator/>
      </w:r>
    </w:p>
  </w:endnote>
  <w:endnote w:type="continuationSeparator" w:id="0">
    <w:p w:rsidR="00635636" w:rsidRDefault="0063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36" w:rsidRDefault="00635636">
      <w:r>
        <w:separator/>
      </w:r>
    </w:p>
  </w:footnote>
  <w:footnote w:type="continuationSeparator" w:id="0">
    <w:p w:rsidR="00635636" w:rsidRDefault="0063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64" w:rsidRPr="00173E09" w:rsidRDefault="00F51E2C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75340A66">
          <wp:extent cx="621665" cy="756285"/>
          <wp:effectExtent l="0" t="0" r="698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7664" w:rsidRPr="00AB1E64" w:rsidRDefault="00403DE3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07664" w:rsidRPr="00173E09">
      <w:rPr>
        <w:b/>
        <w:caps/>
        <w:sz w:val="40"/>
        <w:szCs w:val="40"/>
      </w:rPr>
      <w:t xml:space="preserve"> Valla</w:t>
    </w:r>
    <w:r w:rsidR="00C07664"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9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B63BD"/>
    <w:multiLevelType w:val="hybridMultilevel"/>
    <w:tmpl w:val="BEDC91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4594"/>
    <w:multiLevelType w:val="multilevel"/>
    <w:tmpl w:val="EA161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294D05"/>
    <w:multiLevelType w:val="hybridMultilevel"/>
    <w:tmpl w:val="0FA232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E6AC9"/>
    <w:multiLevelType w:val="hybridMultilevel"/>
    <w:tmpl w:val="482C3FC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764A6"/>
    <w:multiLevelType w:val="hybridMultilevel"/>
    <w:tmpl w:val="D132F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6210D"/>
    <w:multiLevelType w:val="multilevel"/>
    <w:tmpl w:val="5EC06E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233C1"/>
    <w:rsid w:val="0006528A"/>
    <w:rsid w:val="00065690"/>
    <w:rsid w:val="00072CF8"/>
    <w:rsid w:val="00082EDF"/>
    <w:rsid w:val="000862B8"/>
    <w:rsid w:val="000C444F"/>
    <w:rsid w:val="000D0A28"/>
    <w:rsid w:val="000D4712"/>
    <w:rsid w:val="00104E9B"/>
    <w:rsid w:val="001168B6"/>
    <w:rsid w:val="00124173"/>
    <w:rsid w:val="00144EED"/>
    <w:rsid w:val="00173E09"/>
    <w:rsid w:val="001958F5"/>
    <w:rsid w:val="001C04BF"/>
    <w:rsid w:val="001D4BDA"/>
    <w:rsid w:val="0021453B"/>
    <w:rsid w:val="0026107C"/>
    <w:rsid w:val="00267BEA"/>
    <w:rsid w:val="002856E9"/>
    <w:rsid w:val="002906E8"/>
    <w:rsid w:val="002A5D7D"/>
    <w:rsid w:val="002D3DD3"/>
    <w:rsid w:val="002E1713"/>
    <w:rsid w:val="002F662B"/>
    <w:rsid w:val="00300548"/>
    <w:rsid w:val="0033657A"/>
    <w:rsid w:val="0034360A"/>
    <w:rsid w:val="00345F9A"/>
    <w:rsid w:val="00351C97"/>
    <w:rsid w:val="00364756"/>
    <w:rsid w:val="003672E9"/>
    <w:rsid w:val="00373B8C"/>
    <w:rsid w:val="00374A94"/>
    <w:rsid w:val="00393081"/>
    <w:rsid w:val="003B2650"/>
    <w:rsid w:val="003F33B1"/>
    <w:rsid w:val="003F665B"/>
    <w:rsid w:val="00403DE3"/>
    <w:rsid w:val="00436F1D"/>
    <w:rsid w:val="00450D21"/>
    <w:rsid w:val="004846CB"/>
    <w:rsid w:val="004B53E3"/>
    <w:rsid w:val="004D2809"/>
    <w:rsid w:val="004D65CE"/>
    <w:rsid w:val="00511574"/>
    <w:rsid w:val="00514E59"/>
    <w:rsid w:val="00523825"/>
    <w:rsid w:val="00533C2E"/>
    <w:rsid w:val="005437F1"/>
    <w:rsid w:val="0054633E"/>
    <w:rsid w:val="00555FF5"/>
    <w:rsid w:val="00566B91"/>
    <w:rsid w:val="005804CF"/>
    <w:rsid w:val="005921E8"/>
    <w:rsid w:val="005B40F8"/>
    <w:rsid w:val="005B7E6F"/>
    <w:rsid w:val="005D4857"/>
    <w:rsid w:val="005D4B07"/>
    <w:rsid w:val="005F67F9"/>
    <w:rsid w:val="0060360D"/>
    <w:rsid w:val="006162AE"/>
    <w:rsid w:val="00634213"/>
    <w:rsid w:val="00635636"/>
    <w:rsid w:val="006B643B"/>
    <w:rsid w:val="006C720C"/>
    <w:rsid w:val="006C7550"/>
    <w:rsid w:val="006D2A23"/>
    <w:rsid w:val="00734B4F"/>
    <w:rsid w:val="00741FD2"/>
    <w:rsid w:val="00764467"/>
    <w:rsid w:val="007929DE"/>
    <w:rsid w:val="007A5B4E"/>
    <w:rsid w:val="007C0C45"/>
    <w:rsid w:val="007D37B5"/>
    <w:rsid w:val="007D43C2"/>
    <w:rsid w:val="007F1472"/>
    <w:rsid w:val="008170C2"/>
    <w:rsid w:val="00831CAD"/>
    <w:rsid w:val="0084565B"/>
    <w:rsid w:val="0085788A"/>
    <w:rsid w:val="008605F8"/>
    <w:rsid w:val="008709A9"/>
    <w:rsid w:val="00876A6A"/>
    <w:rsid w:val="00904A34"/>
    <w:rsid w:val="00921D5D"/>
    <w:rsid w:val="00932609"/>
    <w:rsid w:val="00943E70"/>
    <w:rsid w:val="00963AE4"/>
    <w:rsid w:val="009644A4"/>
    <w:rsid w:val="009C4F07"/>
    <w:rsid w:val="009E0292"/>
    <w:rsid w:val="009F05C4"/>
    <w:rsid w:val="009F4FEE"/>
    <w:rsid w:val="00A12E6F"/>
    <w:rsid w:val="00A164C6"/>
    <w:rsid w:val="00A758DD"/>
    <w:rsid w:val="00A804EC"/>
    <w:rsid w:val="00AB1E64"/>
    <w:rsid w:val="00AF0EFB"/>
    <w:rsid w:val="00B01E40"/>
    <w:rsid w:val="00B378E0"/>
    <w:rsid w:val="00B407E4"/>
    <w:rsid w:val="00B505BA"/>
    <w:rsid w:val="00B91D81"/>
    <w:rsid w:val="00BA4B44"/>
    <w:rsid w:val="00BB5C62"/>
    <w:rsid w:val="00BD2A3F"/>
    <w:rsid w:val="00BD47CA"/>
    <w:rsid w:val="00C0646F"/>
    <w:rsid w:val="00C07664"/>
    <w:rsid w:val="00C25265"/>
    <w:rsid w:val="00CA5AA4"/>
    <w:rsid w:val="00CC00C2"/>
    <w:rsid w:val="00CD5522"/>
    <w:rsid w:val="00CF0C74"/>
    <w:rsid w:val="00D152FC"/>
    <w:rsid w:val="00D252C5"/>
    <w:rsid w:val="00D47028"/>
    <w:rsid w:val="00D50312"/>
    <w:rsid w:val="00D6647A"/>
    <w:rsid w:val="00D92E8A"/>
    <w:rsid w:val="00DC7163"/>
    <w:rsid w:val="00DD6DE5"/>
    <w:rsid w:val="00DE15C8"/>
    <w:rsid w:val="00E06C20"/>
    <w:rsid w:val="00E610B4"/>
    <w:rsid w:val="00E67B5F"/>
    <w:rsid w:val="00E71A9C"/>
    <w:rsid w:val="00E75C28"/>
    <w:rsid w:val="00EA5E6F"/>
    <w:rsid w:val="00EB230B"/>
    <w:rsid w:val="00EF04A2"/>
    <w:rsid w:val="00F25175"/>
    <w:rsid w:val="00F51E2C"/>
    <w:rsid w:val="00F56C04"/>
    <w:rsid w:val="00F91018"/>
    <w:rsid w:val="00FA3CD3"/>
    <w:rsid w:val="00FB611D"/>
    <w:rsid w:val="00FE7B8F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3BCBE2B-114F-48E8-BEA9-15AA23C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qFormat/>
    <w:rsid w:val="006B64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B643B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B643B"/>
    <w:pPr>
      <w:tabs>
        <w:tab w:val="center" w:pos="4153"/>
        <w:tab w:val="right" w:pos="8306"/>
      </w:tabs>
    </w:pPr>
  </w:style>
  <w:style w:type="paragraph" w:styleId="Loendilik">
    <w:name w:val="List Paragraph"/>
    <w:basedOn w:val="Normaallaad"/>
    <w:uiPriority w:val="34"/>
    <w:qFormat/>
    <w:rsid w:val="005921E8"/>
    <w:pPr>
      <w:ind w:left="708"/>
    </w:pPr>
    <w:rPr>
      <w:sz w:val="20"/>
    </w:rPr>
  </w:style>
  <w:style w:type="paragraph" w:styleId="Jutumullitekst">
    <w:name w:val="Balloon Text"/>
    <w:basedOn w:val="Normaallaad"/>
    <w:link w:val="JutumullitekstMrk"/>
    <w:semiHidden/>
    <w:unhideWhenUsed/>
    <w:rsid w:val="000D0A2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0D0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1561</Characters>
  <Application>Microsoft Office Word</Application>
  <DocSecurity>0</DocSecurity>
  <Lines>33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Kastre vald</dc:creator>
  <cp:lastModifiedBy>Annika Pajumaa-Murov</cp:lastModifiedBy>
  <cp:revision>6</cp:revision>
  <cp:lastPrinted>2020-12-04T11:25:00Z</cp:lastPrinted>
  <dcterms:created xsi:type="dcterms:W3CDTF">2021-01-06T15:59:00Z</dcterms:created>
  <dcterms:modified xsi:type="dcterms:W3CDTF">2021-01-06T16:08:00Z</dcterms:modified>
</cp:coreProperties>
</file>