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E" w:rsidRPr="008875F8" w:rsidRDefault="00C8677E" w:rsidP="00C8677E">
      <w:pPr>
        <w:widowControl w:val="0"/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8677E" w:rsidRPr="00C8677E" w:rsidRDefault="00830DD2" w:rsidP="00830DD2">
      <w:pPr>
        <w:widowControl w:val="0"/>
        <w:suppressAutoHyphens/>
        <w:ind w:left="3600" w:firstLine="720"/>
        <w:rPr>
          <w:szCs w:val="24"/>
        </w:rPr>
      </w:pPr>
      <w:r>
        <w:rPr>
          <w:b/>
          <w:bCs/>
          <w:sz w:val="32"/>
          <w:szCs w:val="32"/>
        </w:rPr>
        <w:t>OTS</w:t>
      </w:r>
      <w:r w:rsidR="00C8677E" w:rsidRPr="00C8677E">
        <w:rPr>
          <w:b/>
          <w:bCs/>
          <w:sz w:val="32"/>
          <w:szCs w:val="32"/>
        </w:rPr>
        <w:t>US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</w:p>
    <w:p w:rsidR="008875F8" w:rsidRDefault="008875F8" w:rsidP="00C8677E">
      <w:pPr>
        <w:widowControl w:val="0"/>
        <w:suppressAutoHyphens/>
        <w:rPr>
          <w:szCs w:val="24"/>
        </w:rPr>
      </w:pPr>
    </w:p>
    <w:p w:rsidR="008875F8" w:rsidRDefault="008875F8" w:rsidP="00C8677E">
      <w:pPr>
        <w:widowControl w:val="0"/>
        <w:suppressAutoHyphens/>
        <w:rPr>
          <w:szCs w:val="24"/>
        </w:rPr>
      </w:pPr>
      <w:r>
        <w:rPr>
          <w:szCs w:val="24"/>
        </w:rPr>
        <w:t>Melliste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16. juuni 2020 nr EELNÕU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  <w:r w:rsidRPr="00C8677E">
        <w:rPr>
          <w:szCs w:val="24"/>
        </w:rPr>
        <w:tab/>
      </w:r>
    </w:p>
    <w:p w:rsidR="00830DD2" w:rsidRDefault="00744F4E" w:rsidP="00830DD2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DA54C2">
        <w:rPr>
          <w:szCs w:val="24"/>
        </w:rPr>
        <w:tab/>
      </w:r>
      <w:r w:rsidR="00992DD5">
        <w:rPr>
          <w:szCs w:val="24"/>
        </w:rPr>
        <w:t xml:space="preserve">     </w:t>
      </w:r>
      <w:r w:rsidR="00273EFC">
        <w:rPr>
          <w:szCs w:val="24"/>
        </w:rPr>
        <w:tab/>
        <w:t xml:space="preserve">  </w:t>
      </w:r>
    </w:p>
    <w:p w:rsidR="00C0696E" w:rsidRDefault="00C0696E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Kastre valla omandis oleva kinnistu</w:t>
      </w:r>
    </w:p>
    <w:p w:rsidR="00C0696E" w:rsidRDefault="00F43C1A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Tartu tn 9c </w:t>
      </w:r>
      <w:r w:rsidR="00B83A95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oormamine i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>sikliku kasutusõiguse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ga</w:t>
      </w:r>
    </w:p>
    <w:p w:rsidR="00830DD2" w:rsidRPr="00830DD2" w:rsidRDefault="0004205C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AS Emajõe Veevärk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kasuks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30DD2" w:rsidRDefault="00830DD2" w:rsidP="00830DD2"/>
    <w:p w:rsidR="008875F8" w:rsidRDefault="008875F8" w:rsidP="00830DD2"/>
    <w:p w:rsidR="003C0AED" w:rsidRDefault="007824CE" w:rsidP="00DA54C2">
      <w:pPr>
        <w:jc w:val="both"/>
        <w:rPr>
          <w:szCs w:val="24"/>
        </w:rPr>
      </w:pPr>
      <w:r>
        <w:rPr>
          <w:szCs w:val="24"/>
        </w:rPr>
        <w:t>Võnnu alevikus</w:t>
      </w:r>
      <w:r w:rsidR="007C48D1">
        <w:rPr>
          <w:szCs w:val="24"/>
        </w:rPr>
        <w:t xml:space="preserve"> asuv</w:t>
      </w:r>
      <w:r w:rsidR="00C65FBD">
        <w:rPr>
          <w:szCs w:val="24"/>
        </w:rPr>
        <w:t>a</w:t>
      </w:r>
      <w:r w:rsidR="007C48D1">
        <w:rPr>
          <w:szCs w:val="24"/>
        </w:rPr>
        <w:t xml:space="preserve"> </w:t>
      </w:r>
      <w:r w:rsidR="0004205C">
        <w:rPr>
          <w:szCs w:val="24"/>
        </w:rPr>
        <w:t>Tartu tn 9c</w:t>
      </w:r>
      <w:r w:rsidR="007C48D1">
        <w:rPr>
          <w:szCs w:val="24"/>
        </w:rPr>
        <w:t xml:space="preserve"> </w:t>
      </w:r>
      <w:r w:rsidR="00C625FB">
        <w:rPr>
          <w:szCs w:val="24"/>
        </w:rPr>
        <w:t>kinnistu</w:t>
      </w:r>
      <w:r w:rsidR="00405D66">
        <w:rPr>
          <w:szCs w:val="24"/>
        </w:rPr>
        <w:t xml:space="preserve"> (</w:t>
      </w:r>
      <w:r w:rsidR="007C48D1">
        <w:rPr>
          <w:szCs w:val="24"/>
        </w:rPr>
        <w:t xml:space="preserve">katastritunnus </w:t>
      </w:r>
      <w:r>
        <w:rPr>
          <w:szCs w:val="24"/>
        </w:rPr>
        <w:t>91501:00</w:t>
      </w:r>
      <w:r w:rsidR="0004205C">
        <w:rPr>
          <w:szCs w:val="24"/>
        </w:rPr>
        <w:t>1</w:t>
      </w:r>
      <w:r>
        <w:rPr>
          <w:szCs w:val="24"/>
        </w:rPr>
        <w:t>:0</w:t>
      </w:r>
      <w:r w:rsidR="0004205C">
        <w:rPr>
          <w:szCs w:val="24"/>
        </w:rPr>
        <w:t>254</w:t>
      </w:r>
      <w:r w:rsidR="007C48D1">
        <w:rPr>
          <w:szCs w:val="24"/>
        </w:rPr>
        <w:t xml:space="preserve">) omanikuks on </w:t>
      </w:r>
      <w:r w:rsidR="007E541E">
        <w:rPr>
          <w:szCs w:val="24"/>
        </w:rPr>
        <w:t xml:space="preserve">Võnnu </w:t>
      </w:r>
      <w:r w:rsidR="007C48D1">
        <w:rPr>
          <w:szCs w:val="24"/>
        </w:rPr>
        <w:t xml:space="preserve">vald. </w:t>
      </w:r>
    </w:p>
    <w:p w:rsidR="003C0AED" w:rsidRDefault="003C0AED" w:rsidP="00DA54C2">
      <w:pPr>
        <w:jc w:val="both"/>
        <w:rPr>
          <w:szCs w:val="24"/>
        </w:rPr>
      </w:pPr>
    </w:p>
    <w:p w:rsidR="003C0AED" w:rsidRDefault="003C0AED" w:rsidP="00DA54C2">
      <w:pPr>
        <w:jc w:val="both"/>
        <w:rPr>
          <w:szCs w:val="24"/>
        </w:rPr>
      </w:pPr>
      <w:r w:rsidRPr="003C0AED">
        <w:rPr>
          <w:szCs w:val="24"/>
        </w:rPr>
        <w:t>Tulenevalt Vabariigi Valitsuse 12.01.2017 määruse nr 8 „Haaslava valla, Mäksa valla ja Võnnu valla osas haldusterritoriaalse korralduse ja Vabariigi Valitsuse 3.aprilli 1995.a määruse nr 159 „ Eesti territooriumi haldusüksuste nimekirja kinnitamine“ muutmine“ §-st 1 ning Kastre valla valimiskomisjoni 23.10.2017 otsusest nr 16 on Haaslava valla, Mäksa valla ja Võnnu valla ühinemise teel moodustatud alates 24.10.2017 uus haldusüksus valla staatuses nimega Kastre vald.</w:t>
      </w:r>
    </w:p>
    <w:p w:rsidR="003C0AED" w:rsidRDefault="003C0AED" w:rsidP="00DA54C2">
      <w:pPr>
        <w:jc w:val="both"/>
        <w:rPr>
          <w:szCs w:val="24"/>
        </w:rPr>
      </w:pPr>
    </w:p>
    <w:p w:rsidR="008F64DE" w:rsidRPr="00F43C1A" w:rsidRDefault="00DF029E" w:rsidP="00DA54C2">
      <w:pPr>
        <w:jc w:val="both"/>
        <w:rPr>
          <w:szCs w:val="24"/>
        </w:rPr>
      </w:pPr>
      <w:r>
        <w:rPr>
          <w:szCs w:val="24"/>
        </w:rPr>
        <w:t>Osaühing Miridon</w:t>
      </w:r>
      <w:r w:rsidR="007C48D1">
        <w:rPr>
          <w:szCs w:val="24"/>
        </w:rPr>
        <w:t xml:space="preserve"> (registrikood </w:t>
      </w:r>
      <w:r>
        <w:rPr>
          <w:szCs w:val="24"/>
        </w:rPr>
        <w:t>10288255</w:t>
      </w:r>
      <w:r w:rsidR="00C0696E">
        <w:rPr>
          <w:szCs w:val="24"/>
        </w:rPr>
        <w:t xml:space="preserve">, aadress </w:t>
      </w:r>
      <w:r>
        <w:rPr>
          <w:szCs w:val="24"/>
        </w:rPr>
        <w:t>Rehepapi tee 31, Soinaste küla, Kambja vald</w:t>
      </w:r>
      <w:r w:rsidR="00077BA2">
        <w:rPr>
          <w:szCs w:val="24"/>
        </w:rPr>
        <w:t xml:space="preserve">, </w:t>
      </w:r>
      <w:r>
        <w:rPr>
          <w:szCs w:val="24"/>
        </w:rPr>
        <w:t>61709</w:t>
      </w:r>
      <w:r w:rsidR="007C48D1">
        <w:rPr>
          <w:szCs w:val="24"/>
        </w:rPr>
        <w:t>)</w:t>
      </w:r>
      <w:r w:rsidR="0004205C">
        <w:rPr>
          <w:szCs w:val="24"/>
        </w:rPr>
        <w:t>, kellel on AS Emajõe Veevärgiga</w:t>
      </w:r>
      <w:r>
        <w:rPr>
          <w:szCs w:val="24"/>
        </w:rPr>
        <w:t xml:space="preserve"> (registrikood 11044696, aadress Sõbra tn 56, Tartu, 51013)</w:t>
      </w:r>
      <w:r w:rsidR="0004205C">
        <w:rPr>
          <w:szCs w:val="24"/>
        </w:rPr>
        <w:t xml:space="preserve"> sõlmitud töövõtuleping, </w:t>
      </w:r>
      <w:r>
        <w:rPr>
          <w:szCs w:val="24"/>
        </w:rPr>
        <w:t xml:space="preserve">on esitanud taotluse isikliku kasutusõiguse seadmiseks Võnnu alevikus asuva Tartu tn 9c kinnistule, et tagada juurdepääs </w:t>
      </w:r>
      <w:r w:rsidR="0004205C">
        <w:rPr>
          <w:szCs w:val="24"/>
        </w:rPr>
        <w:t>Tiigi tee 4a katastriü</w:t>
      </w:r>
      <w:r>
        <w:rPr>
          <w:szCs w:val="24"/>
        </w:rPr>
        <w:t>ksusele, millel rekonstrueeritakse olemasolevat</w:t>
      </w:r>
      <w:r w:rsidR="0004205C">
        <w:rPr>
          <w:szCs w:val="24"/>
        </w:rPr>
        <w:t xml:space="preserve"> joogivee pumpla</w:t>
      </w:r>
      <w:r>
        <w:rPr>
          <w:szCs w:val="24"/>
        </w:rPr>
        <w:t>t</w:t>
      </w:r>
      <w:r w:rsidR="0004205C">
        <w:rPr>
          <w:szCs w:val="24"/>
        </w:rPr>
        <w:t xml:space="preserve">. </w:t>
      </w:r>
    </w:p>
    <w:p w:rsidR="00761CF0" w:rsidRDefault="00761CF0" w:rsidP="00DA54C2">
      <w:pPr>
        <w:jc w:val="both"/>
        <w:rPr>
          <w:szCs w:val="24"/>
        </w:rPr>
      </w:pPr>
    </w:p>
    <w:p w:rsidR="00DA54C2" w:rsidRDefault="00830DD2" w:rsidP="00DA54C2">
      <w:pPr>
        <w:jc w:val="both"/>
        <w:rPr>
          <w:szCs w:val="24"/>
        </w:rPr>
      </w:pPr>
      <w:r>
        <w:rPr>
          <w:szCs w:val="24"/>
        </w:rPr>
        <w:t xml:space="preserve">Lähtudes </w:t>
      </w:r>
      <w:r>
        <w:rPr>
          <w:iCs/>
          <w:szCs w:val="24"/>
        </w:rPr>
        <w:t>kohaliku omavalitsuse korralduse seaduse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§ </w:t>
      </w:r>
      <w:r w:rsidR="00B712EA">
        <w:rPr>
          <w:szCs w:val="24"/>
        </w:rPr>
        <w:t>22</w:t>
      </w:r>
      <w:r w:rsidR="008F64DE">
        <w:rPr>
          <w:szCs w:val="24"/>
        </w:rPr>
        <w:t xml:space="preserve"> </w:t>
      </w:r>
      <w:r w:rsidR="00B712EA">
        <w:rPr>
          <w:szCs w:val="24"/>
        </w:rPr>
        <w:t>lõike 1 punkti 6</w:t>
      </w:r>
      <w:r w:rsidR="00B712EA" w:rsidRPr="00B712EA">
        <w:rPr>
          <w:szCs w:val="24"/>
          <w:vertAlign w:val="superscript"/>
        </w:rPr>
        <w:t>1</w:t>
      </w:r>
      <w:r w:rsidR="00B712EA">
        <w:rPr>
          <w:szCs w:val="24"/>
        </w:rPr>
        <w:t>, asjaõigusseaduse § 158, § 172, § 225, § 226, § 228,</w:t>
      </w:r>
      <w:r>
        <w:rPr>
          <w:szCs w:val="24"/>
        </w:rPr>
        <w:t xml:space="preserve"> </w:t>
      </w:r>
      <w:r>
        <w:rPr>
          <w:iCs/>
          <w:szCs w:val="24"/>
        </w:rPr>
        <w:t>asjaõigusseaduse rakendamise seaduse</w:t>
      </w:r>
      <w:r>
        <w:rPr>
          <w:szCs w:val="24"/>
        </w:rPr>
        <w:t xml:space="preserve"> § 15</w:t>
      </w:r>
      <w:r>
        <w:rPr>
          <w:smallCaps/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A37649">
        <w:rPr>
          <w:szCs w:val="24"/>
        </w:rPr>
        <w:t>, Kastre Vallavolikogu 23.01.2018.a määruse nr 15 „Kastre valla vallavara va</w:t>
      </w:r>
      <w:r w:rsidR="00BC7983">
        <w:rPr>
          <w:szCs w:val="24"/>
        </w:rPr>
        <w:t>l</w:t>
      </w:r>
      <w:r w:rsidR="00A37649">
        <w:rPr>
          <w:szCs w:val="24"/>
        </w:rPr>
        <w:t>itsemise kord“</w:t>
      </w:r>
      <w:r>
        <w:rPr>
          <w:szCs w:val="24"/>
        </w:rPr>
        <w:t xml:space="preserve"> ja kooskõlas </w:t>
      </w:r>
      <w:r w:rsidR="008F64DE">
        <w:rPr>
          <w:szCs w:val="24"/>
        </w:rPr>
        <w:t xml:space="preserve">osaühing Miridon </w:t>
      </w:r>
      <w:r w:rsidR="003C0AED" w:rsidRPr="008F64DE">
        <w:rPr>
          <w:szCs w:val="24"/>
          <w:highlight w:val="yellow"/>
        </w:rPr>
        <w:t xml:space="preserve"> </w:t>
      </w:r>
      <w:r w:rsidR="008F64DE" w:rsidRPr="00B802EB">
        <w:rPr>
          <w:szCs w:val="24"/>
        </w:rPr>
        <w:t>11</w:t>
      </w:r>
      <w:r w:rsidRPr="00B802EB">
        <w:rPr>
          <w:szCs w:val="24"/>
        </w:rPr>
        <w:t>.</w:t>
      </w:r>
      <w:r w:rsidR="007F3894" w:rsidRPr="00B802EB">
        <w:rPr>
          <w:szCs w:val="24"/>
        </w:rPr>
        <w:t>0</w:t>
      </w:r>
      <w:r w:rsidR="008F64DE" w:rsidRPr="00B802EB">
        <w:rPr>
          <w:szCs w:val="24"/>
        </w:rPr>
        <w:t>5</w:t>
      </w:r>
      <w:r w:rsidRPr="00B802EB">
        <w:rPr>
          <w:szCs w:val="24"/>
        </w:rPr>
        <w:t>.20</w:t>
      </w:r>
      <w:r w:rsidR="008F64DE" w:rsidRPr="00B802EB">
        <w:rPr>
          <w:szCs w:val="24"/>
        </w:rPr>
        <w:t>20</w:t>
      </w:r>
      <w:r w:rsidRPr="00B802EB">
        <w:rPr>
          <w:szCs w:val="24"/>
        </w:rPr>
        <w:t xml:space="preserve"> taotlusega </w:t>
      </w:r>
      <w:r w:rsidR="007F3894" w:rsidRPr="00B802EB">
        <w:rPr>
          <w:szCs w:val="24"/>
        </w:rPr>
        <w:t xml:space="preserve">(registreeritud </w:t>
      </w:r>
      <w:r w:rsidR="00657466" w:rsidRPr="00B802EB">
        <w:rPr>
          <w:szCs w:val="24"/>
        </w:rPr>
        <w:t>11</w:t>
      </w:r>
      <w:r w:rsidR="007824CE" w:rsidRPr="00B802EB">
        <w:rPr>
          <w:szCs w:val="24"/>
        </w:rPr>
        <w:t>.</w:t>
      </w:r>
      <w:r w:rsidR="00657466" w:rsidRPr="00B802EB">
        <w:rPr>
          <w:szCs w:val="24"/>
        </w:rPr>
        <w:t>mail</w:t>
      </w:r>
      <w:r w:rsidR="007F3894" w:rsidRPr="00B802EB">
        <w:rPr>
          <w:szCs w:val="24"/>
        </w:rPr>
        <w:t xml:space="preserve"> 20</w:t>
      </w:r>
      <w:r w:rsidR="00657466" w:rsidRPr="00B802EB">
        <w:rPr>
          <w:szCs w:val="24"/>
        </w:rPr>
        <w:t>20</w:t>
      </w:r>
      <w:r w:rsidR="007F3894" w:rsidRPr="00B802EB">
        <w:rPr>
          <w:szCs w:val="24"/>
        </w:rPr>
        <w:t>. a kirja nr 4-11/</w:t>
      </w:r>
      <w:r w:rsidR="00657466" w:rsidRPr="00B802EB">
        <w:rPr>
          <w:szCs w:val="24"/>
        </w:rPr>
        <w:t>771</w:t>
      </w:r>
      <w:r w:rsidR="007F3894" w:rsidRPr="00B802EB">
        <w:rPr>
          <w:szCs w:val="24"/>
        </w:rPr>
        <w:t xml:space="preserve"> all)</w:t>
      </w:r>
      <w:r w:rsidR="007F3894">
        <w:rPr>
          <w:szCs w:val="24"/>
        </w:rPr>
        <w:t xml:space="preserve"> </w:t>
      </w:r>
      <w:r>
        <w:rPr>
          <w:szCs w:val="24"/>
        </w:rPr>
        <w:t xml:space="preserve">, Kastre Vallavolikogu </w:t>
      </w:r>
    </w:p>
    <w:p w:rsidR="00DA54C2" w:rsidRDefault="00DA54C2" w:rsidP="00DA54C2">
      <w:pPr>
        <w:jc w:val="both"/>
        <w:rPr>
          <w:szCs w:val="24"/>
        </w:rPr>
      </w:pPr>
    </w:p>
    <w:p w:rsidR="00830DD2" w:rsidRDefault="00830DD2" w:rsidP="00DA54C2">
      <w:pPr>
        <w:jc w:val="both"/>
        <w:rPr>
          <w:szCs w:val="24"/>
        </w:rPr>
      </w:pPr>
      <w:r>
        <w:rPr>
          <w:b/>
          <w:bCs/>
          <w:szCs w:val="24"/>
        </w:rPr>
        <w:t>o t s u s t a b:</w:t>
      </w:r>
    </w:p>
    <w:p w:rsidR="00830DD2" w:rsidRDefault="00830DD2" w:rsidP="00DA54C2">
      <w:pPr>
        <w:jc w:val="both"/>
        <w:rPr>
          <w:szCs w:val="24"/>
        </w:rPr>
      </w:pPr>
    </w:p>
    <w:p w:rsidR="00830DD2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>
        <w:rPr>
          <w:szCs w:val="24"/>
        </w:rPr>
        <w:t>Koormata isikliku kasutusõigusega</w:t>
      </w:r>
      <w:r w:rsidR="00830DD2" w:rsidRPr="009F3F5A">
        <w:rPr>
          <w:szCs w:val="24"/>
        </w:rPr>
        <w:t xml:space="preserve"> </w:t>
      </w:r>
      <w:r w:rsidR="00F43C1A">
        <w:rPr>
          <w:szCs w:val="24"/>
        </w:rPr>
        <w:t>AS Emajõe Veevärk</w:t>
      </w:r>
      <w:r w:rsidR="00761CF0" w:rsidRPr="009F3F5A">
        <w:rPr>
          <w:szCs w:val="24"/>
        </w:rPr>
        <w:t xml:space="preserve"> ka</w:t>
      </w:r>
      <w:r>
        <w:rPr>
          <w:szCs w:val="24"/>
        </w:rPr>
        <w:t>suks Kastre valla omandis olev</w:t>
      </w:r>
      <w:r w:rsidR="00405D66" w:rsidRPr="009F3F5A">
        <w:rPr>
          <w:szCs w:val="24"/>
        </w:rPr>
        <w:t xml:space="preserve"> </w:t>
      </w:r>
      <w:r w:rsidR="00F43C1A">
        <w:rPr>
          <w:szCs w:val="24"/>
        </w:rPr>
        <w:t xml:space="preserve">Tartu tn 9c </w:t>
      </w:r>
      <w:r>
        <w:rPr>
          <w:szCs w:val="24"/>
        </w:rPr>
        <w:t>kinnistu</w:t>
      </w:r>
      <w:r w:rsidR="00405D66" w:rsidRPr="009F3F5A">
        <w:rPr>
          <w:szCs w:val="24"/>
        </w:rPr>
        <w:t xml:space="preserve"> (kinnisturegistri nr </w:t>
      </w:r>
      <w:r w:rsidR="00F43C1A">
        <w:rPr>
          <w:szCs w:val="24"/>
        </w:rPr>
        <w:t>6371650</w:t>
      </w:r>
      <w:r w:rsidR="00405D66" w:rsidRPr="009F3F5A">
        <w:rPr>
          <w:szCs w:val="24"/>
        </w:rPr>
        <w:t xml:space="preserve">, katastritunnus </w:t>
      </w:r>
      <w:r w:rsidR="007824CE">
        <w:rPr>
          <w:szCs w:val="24"/>
        </w:rPr>
        <w:t>91501:00</w:t>
      </w:r>
      <w:r w:rsidR="00F43C1A">
        <w:rPr>
          <w:szCs w:val="24"/>
        </w:rPr>
        <w:t>1</w:t>
      </w:r>
      <w:r w:rsidR="007824CE">
        <w:rPr>
          <w:szCs w:val="24"/>
        </w:rPr>
        <w:t>:0</w:t>
      </w:r>
      <w:r w:rsidR="00F43C1A">
        <w:rPr>
          <w:szCs w:val="24"/>
        </w:rPr>
        <w:t>254</w:t>
      </w:r>
      <w:r w:rsidR="00405D66" w:rsidRPr="009F3F5A">
        <w:rPr>
          <w:szCs w:val="24"/>
        </w:rPr>
        <w:t xml:space="preserve">, pindala </w:t>
      </w:r>
      <w:r w:rsidR="00F43C1A">
        <w:rPr>
          <w:szCs w:val="24"/>
        </w:rPr>
        <w:t>5256</w:t>
      </w:r>
      <w:r w:rsidR="007824CE">
        <w:rPr>
          <w:szCs w:val="24"/>
        </w:rPr>
        <w:t xml:space="preserve"> m</w:t>
      </w:r>
      <w:r w:rsidR="007824CE" w:rsidRPr="007824CE">
        <w:rPr>
          <w:szCs w:val="24"/>
          <w:vertAlign w:val="superscript"/>
        </w:rPr>
        <w:t>2</w:t>
      </w:r>
      <w:r w:rsidR="00405D66" w:rsidRPr="009F3F5A">
        <w:rPr>
          <w:szCs w:val="24"/>
        </w:rPr>
        <w:t xml:space="preserve">, sihtotstarve </w:t>
      </w:r>
      <w:r w:rsidR="00F43C1A">
        <w:rPr>
          <w:szCs w:val="24"/>
        </w:rPr>
        <w:t>tootmismaa</w:t>
      </w:r>
      <w:r>
        <w:rPr>
          <w:szCs w:val="24"/>
        </w:rPr>
        <w:t xml:space="preserve"> 100 %) </w:t>
      </w:r>
      <w:r w:rsidR="00F43C1A">
        <w:rPr>
          <w:szCs w:val="24"/>
        </w:rPr>
        <w:t>ligipääsu</w:t>
      </w:r>
      <w:r w:rsidR="004C2449">
        <w:rPr>
          <w:szCs w:val="24"/>
        </w:rPr>
        <w:t xml:space="preserve"> </w:t>
      </w:r>
      <w:r w:rsidR="002475C3">
        <w:rPr>
          <w:szCs w:val="24"/>
        </w:rPr>
        <w:t>tagamiseks</w:t>
      </w:r>
      <w:r w:rsidR="00F43C1A">
        <w:rPr>
          <w:szCs w:val="24"/>
        </w:rPr>
        <w:t xml:space="preserve"> Tiigi tee 4a katastriüksusele</w:t>
      </w:r>
      <w:r w:rsidR="00405D66" w:rsidRPr="009F3F5A">
        <w:rPr>
          <w:szCs w:val="24"/>
        </w:rPr>
        <w:t>, mille</w:t>
      </w:r>
      <w:r w:rsidR="00F43C1A">
        <w:rPr>
          <w:szCs w:val="24"/>
        </w:rPr>
        <w:t xml:space="preserve">l rekonstrueeritakse </w:t>
      </w:r>
      <w:r w:rsidR="00296A8F">
        <w:rPr>
          <w:szCs w:val="24"/>
        </w:rPr>
        <w:t xml:space="preserve">joogivee pumpla. </w:t>
      </w:r>
      <w:r w:rsidR="00D70F2E">
        <w:rPr>
          <w:szCs w:val="24"/>
        </w:rPr>
        <w:t>K</w:t>
      </w:r>
      <w:r w:rsidR="00405D66" w:rsidRPr="009F3F5A">
        <w:rPr>
          <w:szCs w:val="24"/>
        </w:rPr>
        <w:t xml:space="preserve">asutusõiguse ala kokku </w:t>
      </w:r>
      <w:r w:rsidR="00296A8F">
        <w:rPr>
          <w:szCs w:val="24"/>
        </w:rPr>
        <w:t>689,0</w:t>
      </w:r>
      <w:r w:rsidR="00405D66" w:rsidRPr="009F3F5A">
        <w:rPr>
          <w:szCs w:val="24"/>
        </w:rPr>
        <w:t xml:space="preserve"> m</w:t>
      </w:r>
      <w:r w:rsidR="00405D66" w:rsidRPr="009F3F5A">
        <w:rPr>
          <w:szCs w:val="24"/>
          <w:vertAlign w:val="superscript"/>
        </w:rPr>
        <w:t xml:space="preserve">2 </w:t>
      </w:r>
      <w:r w:rsidR="00405D66" w:rsidRPr="009F3F5A">
        <w:rPr>
          <w:szCs w:val="24"/>
        </w:rPr>
        <w:t>va</w:t>
      </w:r>
      <w:r w:rsidR="00296A8F">
        <w:rPr>
          <w:szCs w:val="24"/>
        </w:rPr>
        <w:t>stavalt isikliku kasutusõigusega koormamise plaanile</w:t>
      </w:r>
      <w:r w:rsidR="00405D66" w:rsidRPr="009F3F5A">
        <w:rPr>
          <w:szCs w:val="24"/>
        </w:rPr>
        <w:t xml:space="preserve"> (lisa)</w:t>
      </w:r>
      <w:r>
        <w:rPr>
          <w:szCs w:val="24"/>
        </w:rPr>
        <w:t>.</w:t>
      </w:r>
    </w:p>
    <w:p w:rsidR="00C625FB" w:rsidRDefault="00C625FB" w:rsidP="00C625FB">
      <w:pPr>
        <w:pStyle w:val="Loendilik"/>
        <w:ind w:left="360"/>
        <w:jc w:val="both"/>
        <w:rPr>
          <w:szCs w:val="24"/>
          <w:lang w:val="en-GB"/>
        </w:rPr>
      </w:pPr>
    </w:p>
    <w:p w:rsidR="00C625FB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 w:rsidRPr="00C625FB">
        <w:rPr>
          <w:szCs w:val="24"/>
          <w:lang w:val="en-GB"/>
        </w:rPr>
        <w:t xml:space="preserve">Kastre Vallavalitsusel sõlmida </w:t>
      </w:r>
      <w:r w:rsidR="00296A8F">
        <w:rPr>
          <w:szCs w:val="24"/>
          <w:lang w:val="en-GB"/>
        </w:rPr>
        <w:t>AS-ga Emajõe Veevärk</w:t>
      </w:r>
      <w:r w:rsidRPr="00C625FB">
        <w:rPr>
          <w:szCs w:val="24"/>
          <w:lang w:val="en-GB"/>
        </w:rPr>
        <w:t xml:space="preserve"> isikliku kasutusõiguse seadmise leping järgmistel tingimustel:</w:t>
      </w:r>
    </w:p>
    <w:p w:rsidR="00C625FB" w:rsidRDefault="00C625FB" w:rsidP="00C625FB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 kasutusõigus seatakse tähtajatult;</w:t>
      </w:r>
    </w:p>
    <w:p w:rsidR="00DF39A7" w:rsidRPr="00DF39A7" w:rsidRDefault="00C625FB" w:rsidP="00DF39A7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sisuks on õigus:</w:t>
      </w:r>
    </w:p>
    <w:p w:rsidR="004C2449" w:rsidRDefault="00DF39A7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>kasutada isikliku kasutusõiguse ala juurdepääsuks Tiigi tee 4a katastriüksusele (katastritunnus 91501:001:0255)</w:t>
      </w:r>
      <w:r w:rsidR="004C2449">
        <w:rPr>
          <w:szCs w:val="24"/>
        </w:rPr>
        <w:t>;</w:t>
      </w:r>
    </w:p>
    <w:p w:rsidR="00DF39A7" w:rsidRPr="00DF39A7" w:rsidRDefault="00DF39A7" w:rsidP="00DF39A7">
      <w:pPr>
        <w:pStyle w:val="Loendilik"/>
        <w:numPr>
          <w:ilvl w:val="2"/>
          <w:numId w:val="4"/>
        </w:numPr>
        <w:rPr>
          <w:szCs w:val="24"/>
        </w:rPr>
      </w:pPr>
      <w:r w:rsidRPr="00DF39A7">
        <w:rPr>
          <w:szCs w:val="24"/>
        </w:rPr>
        <w:t>rajada kinnistuga püsivalt ühendatud tehnorajatist (juurdepääsutee);</w:t>
      </w:r>
    </w:p>
    <w:p w:rsidR="004C2449" w:rsidRDefault="004C2449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lastRenderedPageBreak/>
        <w:t xml:space="preserve">teostada kõiki töid, mis on vajalikud tehnorajatise ehitamiseks, </w:t>
      </w:r>
      <w:r w:rsidR="00E00095">
        <w:rPr>
          <w:szCs w:val="24"/>
        </w:rPr>
        <w:t>korrashoiuks ja hoolduseks;</w:t>
      </w:r>
    </w:p>
    <w:p w:rsidR="00E00095" w:rsidRDefault="00E00095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>kasutama isikliku kasutusõiguse ala heaperemehelikult ja vastavalt sellele otstarbele.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tasu ja suurus ja selle maksmine määratakse õigusaktidega kehtestatud tingimustel ja korras;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seadmisega seotud kulud tasub isikliku kasutusõiguse taotleja.</w:t>
      </w:r>
    </w:p>
    <w:p w:rsidR="004C2449" w:rsidRDefault="004C2449" w:rsidP="004C2449">
      <w:pPr>
        <w:jc w:val="both"/>
        <w:rPr>
          <w:szCs w:val="24"/>
        </w:rPr>
      </w:pPr>
    </w:p>
    <w:p w:rsidR="00830DD2" w:rsidRPr="004C2449" w:rsidRDefault="004C2449" w:rsidP="004C2449">
      <w:pPr>
        <w:jc w:val="both"/>
        <w:rPr>
          <w:szCs w:val="24"/>
        </w:rPr>
      </w:pPr>
      <w:r>
        <w:rPr>
          <w:szCs w:val="24"/>
        </w:rPr>
        <w:t>3.</w:t>
      </w:r>
      <w:r w:rsidR="00C625FB" w:rsidRPr="004C2449">
        <w:rPr>
          <w:szCs w:val="24"/>
        </w:rPr>
        <w:t xml:space="preserve"> </w:t>
      </w:r>
      <w:r w:rsidR="00405D66" w:rsidRPr="004C2449">
        <w:rPr>
          <w:szCs w:val="24"/>
        </w:rPr>
        <w:t xml:space="preserve">Volitada </w:t>
      </w:r>
      <w:r w:rsidR="00C65FBD">
        <w:rPr>
          <w:szCs w:val="24"/>
        </w:rPr>
        <w:t>abi</w:t>
      </w:r>
      <w:r w:rsidR="00405D66" w:rsidRPr="004C2449">
        <w:rPr>
          <w:szCs w:val="24"/>
        </w:rPr>
        <w:t xml:space="preserve">vallavanemat </w:t>
      </w:r>
      <w:r>
        <w:rPr>
          <w:szCs w:val="24"/>
        </w:rPr>
        <w:t>allkirjastama isikliku kasutusõiguse seadmise lepingut ja asjaõiguslepingut.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C65FBD" w:rsidP="00DA54C2">
      <w:pPr>
        <w:jc w:val="both"/>
        <w:rPr>
          <w:szCs w:val="24"/>
        </w:rPr>
      </w:pPr>
      <w:r>
        <w:rPr>
          <w:szCs w:val="24"/>
        </w:rPr>
        <w:t>4</w:t>
      </w:r>
      <w:r w:rsidR="00830DD2">
        <w:rPr>
          <w:szCs w:val="24"/>
        </w:rPr>
        <w:t>. Otsus jõustub teatavakstegemisest.</w:t>
      </w:r>
    </w:p>
    <w:p w:rsidR="00830DD2" w:rsidRDefault="00830DD2" w:rsidP="00DA54C2">
      <w:pPr>
        <w:jc w:val="both"/>
        <w:rPr>
          <w:szCs w:val="24"/>
        </w:rPr>
      </w:pPr>
    </w:p>
    <w:p w:rsidR="009B2D47" w:rsidRPr="00A41105" w:rsidRDefault="00C65FBD" w:rsidP="009B2D47">
      <w:pPr>
        <w:jc w:val="both"/>
      </w:pPr>
      <w:r>
        <w:rPr>
          <w:szCs w:val="24"/>
        </w:rPr>
        <w:t>5</w:t>
      </w:r>
      <w:r w:rsidR="00830DD2">
        <w:rPr>
          <w:szCs w:val="24"/>
        </w:rPr>
        <w:t xml:space="preserve">. </w:t>
      </w:r>
      <w:r w:rsidR="009B2D47">
        <w:t>Käesoleva otsuse peale võib esitada vaide Kastre Vallavolikogule haldusmenetluse seaduses sätestatud korras või kaebuse Tartu Halduskohtule halduskohtumenetluse seadustikus sätestatud korras 30 päeva jooksul otsuse teatavakstegemisest arvates.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830DD2" w:rsidP="00830DD2">
      <w:pPr>
        <w:rPr>
          <w:szCs w:val="24"/>
        </w:rPr>
      </w:pPr>
    </w:p>
    <w:p w:rsidR="008875F8" w:rsidRDefault="008875F8" w:rsidP="00830DD2">
      <w:pPr>
        <w:rPr>
          <w:bCs/>
          <w:color w:val="000000"/>
          <w:kern w:val="36"/>
          <w:szCs w:val="24"/>
        </w:rPr>
      </w:pPr>
    </w:p>
    <w:p w:rsidR="00830DD2" w:rsidRDefault="00830DD2" w:rsidP="00830DD2">
      <w:pPr>
        <w:rPr>
          <w:szCs w:val="24"/>
        </w:rPr>
      </w:pPr>
      <w:r>
        <w:rPr>
          <w:szCs w:val="24"/>
        </w:rPr>
        <w:t xml:space="preserve">     </w:t>
      </w:r>
    </w:p>
    <w:p w:rsidR="00830DD2" w:rsidRDefault="00830DD2" w:rsidP="00830DD2">
      <w:pPr>
        <w:rPr>
          <w:szCs w:val="24"/>
        </w:rPr>
      </w:pPr>
      <w:r>
        <w:rPr>
          <w:szCs w:val="24"/>
        </w:rPr>
        <w:t>Mati Möller</w:t>
      </w:r>
    </w:p>
    <w:p w:rsidR="00830DD2" w:rsidRDefault="00830DD2" w:rsidP="00830DD2">
      <w:pPr>
        <w:rPr>
          <w:szCs w:val="24"/>
          <w:lang w:val="en-GB"/>
        </w:rPr>
      </w:pPr>
      <w:r>
        <w:rPr>
          <w:szCs w:val="24"/>
        </w:rPr>
        <w:t>Volikogu esimees</w:t>
      </w:r>
    </w:p>
    <w:p w:rsidR="00830DD2" w:rsidRDefault="00830DD2" w:rsidP="00830DD2">
      <w:pPr>
        <w:pStyle w:val="Pealkiri2"/>
        <w:rPr>
          <w:sz w:val="24"/>
          <w:szCs w:val="24"/>
        </w:rPr>
      </w:pPr>
      <w:r>
        <w:t xml:space="preserve"> </w:t>
      </w:r>
    </w:p>
    <w:p w:rsidR="00830DD2" w:rsidRDefault="00830DD2" w:rsidP="00830DD2">
      <w:pPr>
        <w:rPr>
          <w:szCs w:val="24"/>
        </w:rPr>
      </w:pPr>
    </w:p>
    <w:p w:rsidR="00A37649" w:rsidRDefault="00830DD2" w:rsidP="00DA54C2">
      <w:pPr>
        <w:rPr>
          <w:szCs w:val="24"/>
        </w:rPr>
      </w:pPr>
      <w:r>
        <w:rPr>
          <w:szCs w:val="24"/>
        </w:rPr>
        <w:t xml:space="preserve">Lisa: </w:t>
      </w:r>
      <w:r w:rsidR="00D70F2E">
        <w:rPr>
          <w:szCs w:val="24"/>
        </w:rPr>
        <w:t>ISIKLIKU KASUTUSÕIGUSE</w:t>
      </w:r>
      <w:r w:rsidR="00296A8F">
        <w:rPr>
          <w:szCs w:val="24"/>
        </w:rPr>
        <w:t>GA KOORMAMISE</w:t>
      </w:r>
      <w:r w:rsidR="009B2D47">
        <w:rPr>
          <w:szCs w:val="24"/>
        </w:rPr>
        <w:t xml:space="preserve"> PLAAN</w:t>
      </w:r>
      <w:r>
        <w:rPr>
          <w:szCs w:val="24"/>
        </w:rPr>
        <w:t>, 1 lehel, 1 eks *</w:t>
      </w:r>
    </w:p>
    <w:p w:rsidR="00A64C18" w:rsidRPr="00DA54C2" w:rsidRDefault="00830DD2" w:rsidP="00DA54C2">
      <w:pPr>
        <w:rPr>
          <w:snapToGrid w:val="0"/>
          <w:szCs w:val="24"/>
        </w:rPr>
      </w:pPr>
      <w:r>
        <w:rPr>
          <w:szCs w:val="24"/>
        </w:rPr>
        <w:t>* asub vallamajas</w:t>
      </w:r>
    </w:p>
    <w:sectPr w:rsidR="00A64C18" w:rsidRPr="00DA54C2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050"/>
    <w:multiLevelType w:val="multilevel"/>
    <w:tmpl w:val="DDF81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23D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B5891"/>
    <w:multiLevelType w:val="multilevel"/>
    <w:tmpl w:val="D4A0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272C"/>
    <w:rsid w:val="0001196E"/>
    <w:rsid w:val="00016347"/>
    <w:rsid w:val="0003148E"/>
    <w:rsid w:val="0004205C"/>
    <w:rsid w:val="00064906"/>
    <w:rsid w:val="00077BA2"/>
    <w:rsid w:val="00085E5E"/>
    <w:rsid w:val="00090077"/>
    <w:rsid w:val="000B3505"/>
    <w:rsid w:val="00102955"/>
    <w:rsid w:val="00120743"/>
    <w:rsid w:val="001530D1"/>
    <w:rsid w:val="00164A59"/>
    <w:rsid w:val="00173E09"/>
    <w:rsid w:val="001750E7"/>
    <w:rsid w:val="0018262A"/>
    <w:rsid w:val="00194A27"/>
    <w:rsid w:val="001967C3"/>
    <w:rsid w:val="001A6F0D"/>
    <w:rsid w:val="001B4B4E"/>
    <w:rsid w:val="001D0F9B"/>
    <w:rsid w:val="002074A9"/>
    <w:rsid w:val="002204C4"/>
    <w:rsid w:val="002311D2"/>
    <w:rsid w:val="002475C3"/>
    <w:rsid w:val="002609F1"/>
    <w:rsid w:val="00273EFC"/>
    <w:rsid w:val="0028733E"/>
    <w:rsid w:val="00296A8F"/>
    <w:rsid w:val="002A286B"/>
    <w:rsid w:val="002C4811"/>
    <w:rsid w:val="002E0623"/>
    <w:rsid w:val="00306343"/>
    <w:rsid w:val="003672E9"/>
    <w:rsid w:val="003C0AED"/>
    <w:rsid w:val="003C142F"/>
    <w:rsid w:val="003C339C"/>
    <w:rsid w:val="003D179C"/>
    <w:rsid w:val="003F53EC"/>
    <w:rsid w:val="00405D66"/>
    <w:rsid w:val="00450D21"/>
    <w:rsid w:val="00461A3E"/>
    <w:rsid w:val="00466405"/>
    <w:rsid w:val="00496B03"/>
    <w:rsid w:val="004B2B45"/>
    <w:rsid w:val="004B6DAA"/>
    <w:rsid w:val="004B7DDE"/>
    <w:rsid w:val="004C0FE1"/>
    <w:rsid w:val="004C2449"/>
    <w:rsid w:val="004D6A56"/>
    <w:rsid w:val="004E60FB"/>
    <w:rsid w:val="005616E0"/>
    <w:rsid w:val="005873D8"/>
    <w:rsid w:val="00592EA3"/>
    <w:rsid w:val="005A0191"/>
    <w:rsid w:val="005F7FBF"/>
    <w:rsid w:val="00612E81"/>
    <w:rsid w:val="00642014"/>
    <w:rsid w:val="00651FF1"/>
    <w:rsid w:val="00652212"/>
    <w:rsid w:val="00657466"/>
    <w:rsid w:val="00671DE1"/>
    <w:rsid w:val="006746F7"/>
    <w:rsid w:val="00676CF9"/>
    <w:rsid w:val="006B4EB0"/>
    <w:rsid w:val="006C75F1"/>
    <w:rsid w:val="006F36C2"/>
    <w:rsid w:val="006F48EC"/>
    <w:rsid w:val="007262E3"/>
    <w:rsid w:val="00735B70"/>
    <w:rsid w:val="0074276B"/>
    <w:rsid w:val="00744F4E"/>
    <w:rsid w:val="00761CF0"/>
    <w:rsid w:val="00771ADF"/>
    <w:rsid w:val="007824CE"/>
    <w:rsid w:val="007836FE"/>
    <w:rsid w:val="007B5927"/>
    <w:rsid w:val="007C48D1"/>
    <w:rsid w:val="007E541E"/>
    <w:rsid w:val="007F3894"/>
    <w:rsid w:val="00800262"/>
    <w:rsid w:val="00830DD2"/>
    <w:rsid w:val="0086462E"/>
    <w:rsid w:val="008875F8"/>
    <w:rsid w:val="00892D22"/>
    <w:rsid w:val="008C1991"/>
    <w:rsid w:val="008E7286"/>
    <w:rsid w:val="008F64DE"/>
    <w:rsid w:val="009323FD"/>
    <w:rsid w:val="00932A3A"/>
    <w:rsid w:val="00933A55"/>
    <w:rsid w:val="00934872"/>
    <w:rsid w:val="0096132D"/>
    <w:rsid w:val="00977648"/>
    <w:rsid w:val="00984A00"/>
    <w:rsid w:val="00992DD5"/>
    <w:rsid w:val="009B2D47"/>
    <w:rsid w:val="009B777B"/>
    <w:rsid w:val="009D43B8"/>
    <w:rsid w:val="009F2000"/>
    <w:rsid w:val="009F3F5A"/>
    <w:rsid w:val="009F6A9B"/>
    <w:rsid w:val="00A37649"/>
    <w:rsid w:val="00A64C18"/>
    <w:rsid w:val="00A77159"/>
    <w:rsid w:val="00A771F0"/>
    <w:rsid w:val="00A87EE5"/>
    <w:rsid w:val="00AB1E64"/>
    <w:rsid w:val="00AE54A5"/>
    <w:rsid w:val="00B3224D"/>
    <w:rsid w:val="00B45D66"/>
    <w:rsid w:val="00B50665"/>
    <w:rsid w:val="00B6400B"/>
    <w:rsid w:val="00B712EA"/>
    <w:rsid w:val="00B72481"/>
    <w:rsid w:val="00B73E14"/>
    <w:rsid w:val="00B802EB"/>
    <w:rsid w:val="00B83A95"/>
    <w:rsid w:val="00B914DE"/>
    <w:rsid w:val="00BB4975"/>
    <w:rsid w:val="00BB6F0F"/>
    <w:rsid w:val="00BC30E4"/>
    <w:rsid w:val="00BC7983"/>
    <w:rsid w:val="00BE0A3E"/>
    <w:rsid w:val="00BF33AC"/>
    <w:rsid w:val="00C0696E"/>
    <w:rsid w:val="00C216D7"/>
    <w:rsid w:val="00C27802"/>
    <w:rsid w:val="00C53FFE"/>
    <w:rsid w:val="00C625FB"/>
    <w:rsid w:val="00C63E0A"/>
    <w:rsid w:val="00C65FBD"/>
    <w:rsid w:val="00C709F7"/>
    <w:rsid w:val="00C83B6B"/>
    <w:rsid w:val="00C8677E"/>
    <w:rsid w:val="00CA2BBB"/>
    <w:rsid w:val="00CA7BF4"/>
    <w:rsid w:val="00CC7A4B"/>
    <w:rsid w:val="00CD5522"/>
    <w:rsid w:val="00CF28FA"/>
    <w:rsid w:val="00D70F2E"/>
    <w:rsid w:val="00D82874"/>
    <w:rsid w:val="00D83534"/>
    <w:rsid w:val="00DA54C2"/>
    <w:rsid w:val="00DA6B41"/>
    <w:rsid w:val="00DC5E12"/>
    <w:rsid w:val="00DF029E"/>
    <w:rsid w:val="00DF39A7"/>
    <w:rsid w:val="00E00095"/>
    <w:rsid w:val="00E07F63"/>
    <w:rsid w:val="00E336FB"/>
    <w:rsid w:val="00EC32C1"/>
    <w:rsid w:val="00EC6F0B"/>
    <w:rsid w:val="00F31C65"/>
    <w:rsid w:val="00F37E6C"/>
    <w:rsid w:val="00F43C1A"/>
    <w:rsid w:val="00FC057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9F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A56B-DAA6-4703-B729-A853B2E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411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Annika Pajumaa-Murov</cp:lastModifiedBy>
  <cp:revision>9</cp:revision>
  <cp:lastPrinted>2020-05-11T11:52:00Z</cp:lastPrinted>
  <dcterms:created xsi:type="dcterms:W3CDTF">2020-05-11T11:20:00Z</dcterms:created>
  <dcterms:modified xsi:type="dcterms:W3CDTF">2020-06-10T15:18:00Z</dcterms:modified>
</cp:coreProperties>
</file>