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E09" w:rsidRDefault="00173E09" w:rsidP="00173E09">
      <w:bookmarkStart w:id="0" w:name="_GoBack"/>
      <w:bookmarkEnd w:id="0"/>
    </w:p>
    <w:p w:rsidR="005921E8" w:rsidRPr="00734B4F" w:rsidRDefault="00764467" w:rsidP="00764467">
      <w:pPr>
        <w:jc w:val="center"/>
        <w:rPr>
          <w:b/>
          <w:sz w:val="32"/>
          <w:szCs w:val="32"/>
        </w:rPr>
      </w:pPr>
      <w:r w:rsidRPr="00734B4F">
        <w:rPr>
          <w:b/>
          <w:sz w:val="32"/>
          <w:szCs w:val="32"/>
        </w:rPr>
        <w:t>OTSUS</w:t>
      </w:r>
    </w:p>
    <w:p w:rsidR="005921E8" w:rsidRDefault="005921E8" w:rsidP="00173E09"/>
    <w:p w:rsidR="00F91018" w:rsidRDefault="00F91018" w:rsidP="00173E09"/>
    <w:p w:rsidR="005921E8" w:rsidRDefault="008E0E85" w:rsidP="00173E09">
      <w:r>
        <w:t>Järvselja</w:t>
      </w:r>
      <w:r w:rsidR="005B40F8" w:rsidRPr="005B40F8">
        <w:tab/>
      </w:r>
      <w:r w:rsidR="005B40F8" w:rsidRPr="005B40F8">
        <w:tab/>
      </w:r>
      <w:r w:rsidR="005B40F8" w:rsidRPr="005B40F8">
        <w:tab/>
        <w:t xml:space="preserve">             </w:t>
      </w:r>
      <w:r w:rsidR="005B40F8" w:rsidRPr="005B40F8">
        <w:tab/>
        <w:t xml:space="preserve">       </w:t>
      </w:r>
      <w:r w:rsidR="009F4FEE">
        <w:tab/>
      </w:r>
      <w:r w:rsidR="00FF7E69">
        <w:t xml:space="preserve">  </w:t>
      </w:r>
      <w:r w:rsidR="00415270">
        <w:tab/>
        <w:t xml:space="preserve">          </w:t>
      </w:r>
      <w:r w:rsidR="00740A86">
        <w:t>18. juuni</w:t>
      </w:r>
      <w:r w:rsidR="00BC3861">
        <w:t xml:space="preserve"> 2019 nr </w:t>
      </w:r>
      <w:r w:rsidR="00415270">
        <w:t>EELNÕU</w:t>
      </w:r>
    </w:p>
    <w:p w:rsidR="005921E8" w:rsidRDefault="005921E8" w:rsidP="00173E09"/>
    <w:p w:rsidR="005B40F8" w:rsidRDefault="005B40F8" w:rsidP="00173E09"/>
    <w:p w:rsidR="0005691D" w:rsidRDefault="003C0607" w:rsidP="003C0607">
      <w:pPr>
        <w:rPr>
          <w:rFonts w:ascii="Times-Bold" w:hAnsi="Times-Bold"/>
          <w:b/>
          <w:bCs/>
          <w:color w:val="000000"/>
          <w:szCs w:val="24"/>
        </w:rPr>
      </w:pPr>
      <w:r>
        <w:rPr>
          <w:rFonts w:ascii="Times-Bold" w:hAnsi="Times-Bold"/>
          <w:b/>
          <w:bCs/>
          <w:color w:val="000000"/>
          <w:szCs w:val="24"/>
        </w:rPr>
        <w:t>Loa andmine riigihanke korraldamiseks</w:t>
      </w:r>
    </w:p>
    <w:p w:rsidR="003C0607" w:rsidRPr="003C0607" w:rsidRDefault="003C0607" w:rsidP="003C0607">
      <w:pPr>
        <w:rPr>
          <w:rFonts w:ascii="Times-Bold" w:hAnsi="Times-Bold"/>
          <w:b/>
          <w:bCs/>
          <w:color w:val="000000"/>
          <w:szCs w:val="24"/>
        </w:rPr>
      </w:pPr>
    </w:p>
    <w:p w:rsidR="0005691D" w:rsidRDefault="0005691D" w:rsidP="0005691D">
      <w:pPr>
        <w:jc w:val="both"/>
      </w:pPr>
    </w:p>
    <w:p w:rsidR="00D007AF" w:rsidRDefault="003C0607" w:rsidP="003C0607">
      <w:pPr>
        <w:jc w:val="both"/>
        <w:rPr>
          <w:szCs w:val="24"/>
        </w:rPr>
      </w:pPr>
      <w:r>
        <w:t>K</w:t>
      </w:r>
      <w:r w:rsidR="00D007AF">
        <w:rPr>
          <w:noProof/>
          <w:szCs w:val="24"/>
          <w:lang w:eastAsia="en-US"/>
        </w:rPr>
        <w:t>ohaliku omavalitsuse korralduse seaduse § 6 lg 1, § 22 lg</w:t>
      </w:r>
      <w:r w:rsidR="00657FC0">
        <w:rPr>
          <w:noProof/>
          <w:szCs w:val="24"/>
          <w:lang w:eastAsia="en-US"/>
        </w:rPr>
        <w:t xml:space="preserve"> 6; lg</w:t>
      </w:r>
      <w:r w:rsidR="00D007AF">
        <w:rPr>
          <w:noProof/>
          <w:szCs w:val="24"/>
          <w:lang w:eastAsia="en-US"/>
        </w:rPr>
        <w:t xml:space="preserve"> 37 ja </w:t>
      </w:r>
      <w:r w:rsidR="00D007AF">
        <w:rPr>
          <w:szCs w:val="24"/>
        </w:rPr>
        <w:t>Kastre Vallavolikogu 23. jaanuari 2018 määruse nr 15 „Kastre vallavara valitsemise kord“ § 19 lg 2</w:t>
      </w:r>
      <w:r>
        <w:rPr>
          <w:szCs w:val="24"/>
        </w:rPr>
        <w:t xml:space="preserve"> alusel ning </w:t>
      </w:r>
      <w:r w:rsidRPr="003C0607">
        <w:t xml:space="preserve"> </w:t>
      </w:r>
      <w:r w:rsidRPr="003C0607">
        <w:rPr>
          <w:szCs w:val="24"/>
        </w:rPr>
        <w:t>tulenevalt kohustusest korraldada õpilaste</w:t>
      </w:r>
      <w:r>
        <w:rPr>
          <w:szCs w:val="24"/>
        </w:rPr>
        <w:t xml:space="preserve"> k</w:t>
      </w:r>
      <w:r w:rsidR="000025B2">
        <w:rPr>
          <w:szCs w:val="24"/>
        </w:rPr>
        <w:t>o</w:t>
      </w:r>
      <w:r>
        <w:rPr>
          <w:szCs w:val="24"/>
        </w:rPr>
        <w:t xml:space="preserve">olitransporti, Kastre Vallavolikogu </w:t>
      </w:r>
    </w:p>
    <w:p w:rsidR="0005691D" w:rsidRDefault="0005691D" w:rsidP="0005691D">
      <w:pPr>
        <w:spacing w:line="276" w:lineRule="auto"/>
        <w:jc w:val="both"/>
        <w:rPr>
          <w:szCs w:val="24"/>
        </w:rPr>
      </w:pPr>
    </w:p>
    <w:p w:rsidR="0005691D" w:rsidRPr="007A416F" w:rsidRDefault="0005691D" w:rsidP="0005691D">
      <w:pPr>
        <w:spacing w:line="276" w:lineRule="auto"/>
        <w:jc w:val="both"/>
        <w:rPr>
          <w:b/>
          <w:szCs w:val="24"/>
        </w:rPr>
      </w:pPr>
      <w:r w:rsidRPr="007A416F">
        <w:rPr>
          <w:b/>
          <w:szCs w:val="24"/>
        </w:rPr>
        <w:t xml:space="preserve">o t s u s </w:t>
      </w:r>
      <w:r>
        <w:rPr>
          <w:b/>
          <w:szCs w:val="24"/>
        </w:rPr>
        <w:t>t a b</w:t>
      </w:r>
      <w:r w:rsidRPr="007A416F">
        <w:rPr>
          <w:b/>
          <w:szCs w:val="24"/>
        </w:rPr>
        <w:t>:</w:t>
      </w:r>
    </w:p>
    <w:p w:rsidR="0005691D" w:rsidRPr="007A416F" w:rsidRDefault="0005691D" w:rsidP="0005691D">
      <w:pPr>
        <w:jc w:val="both"/>
        <w:rPr>
          <w:szCs w:val="24"/>
        </w:rPr>
      </w:pPr>
    </w:p>
    <w:p w:rsidR="0005691D" w:rsidRPr="004846CB" w:rsidRDefault="0005691D" w:rsidP="0005691D">
      <w:pPr>
        <w:spacing w:after="120"/>
        <w:contextualSpacing/>
        <w:jc w:val="both"/>
        <w:rPr>
          <w:szCs w:val="24"/>
        </w:rPr>
      </w:pPr>
      <w:r w:rsidRPr="004846CB">
        <w:rPr>
          <w:szCs w:val="24"/>
        </w:rPr>
        <w:t>1.</w:t>
      </w:r>
      <w:r>
        <w:rPr>
          <w:szCs w:val="24"/>
        </w:rPr>
        <w:t xml:space="preserve"> </w:t>
      </w:r>
      <w:r w:rsidR="003C0607">
        <w:rPr>
          <w:szCs w:val="24"/>
        </w:rPr>
        <w:t xml:space="preserve">Lubada Kastre </w:t>
      </w:r>
      <w:r w:rsidR="00FB7C38">
        <w:rPr>
          <w:szCs w:val="24"/>
        </w:rPr>
        <w:t>Vallavalisusel</w:t>
      </w:r>
      <w:r w:rsidR="003C0607">
        <w:rPr>
          <w:szCs w:val="24"/>
        </w:rPr>
        <w:t>e korraldada riigihang</w:t>
      </w:r>
      <w:r w:rsidR="00FB7C38">
        <w:rPr>
          <w:szCs w:val="24"/>
        </w:rPr>
        <w:t>e „Koolitranspordi teenuse osutamine</w:t>
      </w:r>
      <w:r w:rsidR="003C0607">
        <w:rPr>
          <w:szCs w:val="24"/>
        </w:rPr>
        <w:t xml:space="preserve"> Kastre vallas“, kestvusega 5 aastat, perioodil 01.09.2019 – 01.09.2024</w:t>
      </w:r>
      <w:r w:rsidR="00FB7C38">
        <w:rPr>
          <w:szCs w:val="24"/>
        </w:rPr>
        <w:t>.</w:t>
      </w:r>
      <w:r w:rsidR="003C0607">
        <w:rPr>
          <w:szCs w:val="24"/>
        </w:rPr>
        <w:t xml:space="preserve"> a.</w:t>
      </w:r>
    </w:p>
    <w:p w:rsidR="0005691D" w:rsidRDefault="0005691D" w:rsidP="0005691D">
      <w:pPr>
        <w:spacing w:after="120"/>
        <w:contextualSpacing/>
        <w:jc w:val="both"/>
        <w:rPr>
          <w:noProof/>
          <w:szCs w:val="24"/>
          <w:lang w:eastAsia="en-US"/>
        </w:rPr>
      </w:pPr>
    </w:p>
    <w:p w:rsidR="0005691D" w:rsidRDefault="0005691D" w:rsidP="0005691D">
      <w:pPr>
        <w:spacing w:after="120"/>
        <w:contextualSpacing/>
        <w:jc w:val="both"/>
        <w:rPr>
          <w:szCs w:val="24"/>
        </w:rPr>
      </w:pPr>
      <w:r>
        <w:rPr>
          <w:noProof/>
          <w:szCs w:val="24"/>
          <w:lang w:eastAsia="en-US"/>
        </w:rPr>
        <w:t>2</w:t>
      </w:r>
      <w:r w:rsidRPr="00D16503">
        <w:rPr>
          <w:szCs w:val="24"/>
        </w:rPr>
        <w:t>. Otsus jõustub teatavakstegemisest.</w:t>
      </w:r>
    </w:p>
    <w:p w:rsidR="008709A9" w:rsidRPr="00D16503" w:rsidRDefault="008709A9" w:rsidP="00D6647A">
      <w:pPr>
        <w:spacing w:after="120"/>
        <w:contextualSpacing/>
        <w:jc w:val="both"/>
        <w:rPr>
          <w:noProof/>
          <w:szCs w:val="24"/>
          <w:lang w:eastAsia="en-US"/>
        </w:rPr>
      </w:pPr>
    </w:p>
    <w:p w:rsidR="006162AE" w:rsidRDefault="006162AE" w:rsidP="005921E8">
      <w:pPr>
        <w:pStyle w:val="Loendilik"/>
        <w:ind w:left="0"/>
        <w:contextualSpacing/>
        <w:jc w:val="both"/>
        <w:rPr>
          <w:noProof/>
          <w:sz w:val="24"/>
          <w:szCs w:val="24"/>
          <w:lang w:eastAsia="en-US"/>
        </w:rPr>
      </w:pPr>
    </w:p>
    <w:p w:rsidR="007D4700" w:rsidRDefault="007D4700" w:rsidP="00173E09"/>
    <w:p w:rsidR="000C7C83" w:rsidRDefault="000C7C83" w:rsidP="00173E09"/>
    <w:p w:rsidR="00082EDF" w:rsidRDefault="00082EDF" w:rsidP="00173E09">
      <w:r>
        <w:t>Mati Möller</w:t>
      </w:r>
    </w:p>
    <w:p w:rsidR="00082EDF" w:rsidRDefault="00EA5E6F" w:rsidP="00173E09">
      <w:r>
        <w:t>V</w:t>
      </w:r>
      <w:r w:rsidR="00082EDF">
        <w:t>olikogu esimees</w:t>
      </w:r>
    </w:p>
    <w:p w:rsidR="00082EDF" w:rsidRDefault="00082EDF" w:rsidP="00173E09"/>
    <w:p w:rsidR="005D4857" w:rsidRDefault="005D4857" w:rsidP="00EA5E6F"/>
    <w:p w:rsidR="000C7C83" w:rsidRDefault="000C7C83" w:rsidP="00EA5E6F"/>
    <w:p w:rsidR="000C7C83" w:rsidRDefault="000C7C83" w:rsidP="00EA5E6F"/>
    <w:p w:rsidR="000C7C83" w:rsidRDefault="000C7C83" w:rsidP="00EA5E6F"/>
    <w:p w:rsidR="000C7C83" w:rsidRDefault="000C7C83" w:rsidP="00EA5E6F"/>
    <w:p w:rsidR="000C7C83" w:rsidRDefault="000C7C83" w:rsidP="00EA5E6F"/>
    <w:p w:rsidR="000C7C83" w:rsidRDefault="000C7C83" w:rsidP="00EA5E6F"/>
    <w:p w:rsidR="000C7C83" w:rsidRDefault="000C7C83" w:rsidP="00EA5E6F"/>
    <w:p w:rsidR="000C7C83" w:rsidRDefault="000C7C83" w:rsidP="00EA5E6F"/>
    <w:p w:rsidR="000C7C83" w:rsidRDefault="000C7C83" w:rsidP="00EA5E6F"/>
    <w:p w:rsidR="000C7C83" w:rsidRDefault="000C7C83" w:rsidP="00EA5E6F"/>
    <w:p w:rsidR="000C7C83" w:rsidRDefault="000C7C83" w:rsidP="00EA5E6F"/>
    <w:p w:rsidR="000C7C83" w:rsidRDefault="000C7C83" w:rsidP="00EA5E6F"/>
    <w:p w:rsidR="000C7C83" w:rsidRDefault="000C7C83" w:rsidP="00EA5E6F"/>
    <w:p w:rsidR="000C7C83" w:rsidRDefault="000C7C83" w:rsidP="00EA5E6F"/>
    <w:p w:rsidR="000C7C83" w:rsidRDefault="000C7C83" w:rsidP="00EA5E6F"/>
    <w:p w:rsidR="000C7C83" w:rsidRDefault="000C7C83" w:rsidP="00EA5E6F"/>
    <w:p w:rsidR="000C7C83" w:rsidRDefault="000C7C83" w:rsidP="00EA5E6F"/>
    <w:p w:rsidR="000C7C83" w:rsidRDefault="000C7C83" w:rsidP="00EA5E6F"/>
    <w:p w:rsidR="000C7C83" w:rsidRPr="000C7C83" w:rsidRDefault="000C7C83" w:rsidP="000C7C83">
      <w:pPr>
        <w:rPr>
          <w:b/>
        </w:rPr>
      </w:pPr>
      <w:r w:rsidRPr="000C7C83">
        <w:rPr>
          <w:b/>
        </w:rPr>
        <w:lastRenderedPageBreak/>
        <w:t>SELETUSKIRI</w:t>
      </w:r>
    </w:p>
    <w:p w:rsidR="000C7C83" w:rsidRPr="000C7C83" w:rsidRDefault="000C7C83" w:rsidP="000C7C83">
      <w:pPr>
        <w:rPr>
          <w:b/>
        </w:rPr>
      </w:pPr>
      <w:r w:rsidRPr="000C7C83">
        <w:rPr>
          <w:b/>
        </w:rPr>
        <w:t>Loa andmine riigihanke korraldamiseks</w:t>
      </w:r>
    </w:p>
    <w:p w:rsidR="000C7C83" w:rsidRDefault="000C7C83" w:rsidP="000C7C83"/>
    <w:p w:rsidR="000C7C83" w:rsidRDefault="000C7C83" w:rsidP="000C7C83">
      <w:pPr>
        <w:jc w:val="both"/>
      </w:pPr>
      <w:r>
        <w:t>Hanke eesmärk on Kastre vallas ühistransporditeenuse pakkumine vastavalt nõudlusele. Ühistransporditeenusena käsitletakse antud hankes kahte kohalikku liinivedu ja õpilaste vedu kahel eraldi liinil.</w:t>
      </w:r>
    </w:p>
    <w:p w:rsidR="000C7C83" w:rsidRDefault="000C7C83" w:rsidP="000C7C83">
      <w:pPr>
        <w:jc w:val="both"/>
      </w:pPr>
      <w:r>
        <w:t xml:space="preserve">Vedaja peab kasutama busse, millede sõitjakohtade arv on piisav sõitjate graafikujärgseks häireteta teenindamiseks ning tagama sõitjate teenindamise vastavalt majandus- ja kommunikatsiooniministri 26.05.2004.a määruses nr 141 “Sõitjate bussiliiniveo, bussijuhuveo, taksoveo ja pagasiveo üldeeskiri” ja teede- ja sideministri 07.06.2000.a määruses nr 41 “Teenindustaseme soovituslikud normid avalikule kohalikule liiniveole” esitatud nõuetele. </w:t>
      </w:r>
    </w:p>
    <w:p w:rsidR="000C7C83" w:rsidRDefault="000C7C83" w:rsidP="000C7C83">
      <w:pPr>
        <w:jc w:val="both"/>
      </w:pPr>
      <w:r>
        <w:t xml:space="preserve">Kasutatavad bussid peavad vastama sõidukite </w:t>
      </w:r>
      <w:proofErr w:type="spellStart"/>
      <w:r>
        <w:t>tehnoseisundile</w:t>
      </w:r>
      <w:proofErr w:type="spellEnd"/>
      <w:r>
        <w:t xml:space="preserve"> esitatud nõuetele, olema sobivad kasutamiseks kooliõpilaste bussiveoks ja vastama Teede- ja sideministri 18. mai 2001. a määrusele nr 50 „Mootorsõiduki ja selle haagise </w:t>
      </w:r>
      <w:proofErr w:type="spellStart"/>
      <w:r>
        <w:t>tehnoseisundile</w:t>
      </w:r>
      <w:proofErr w:type="spellEnd"/>
      <w:r>
        <w:t xml:space="preserve"> ja varustusele esitatavad nõuded”.</w:t>
      </w:r>
    </w:p>
    <w:p w:rsidR="000C7C83" w:rsidRDefault="000C7C83" w:rsidP="000C7C83">
      <w:pPr>
        <w:jc w:val="both"/>
      </w:pPr>
      <w:r>
        <w:t>Hankelepingu täitmise kestel ei tohi teenuse osutamiseks kasutatavate busside vanus ületada 15 (</w:t>
      </w:r>
      <w:proofErr w:type="spellStart"/>
      <w:r>
        <w:t>viisteist</w:t>
      </w:r>
      <w:proofErr w:type="spellEnd"/>
      <w:r>
        <w:t>) aastat arvates bussi ehitusaastast.</w:t>
      </w:r>
    </w:p>
    <w:p w:rsidR="000C7C83" w:rsidRDefault="000C7C83" w:rsidP="000C7C83">
      <w:pPr>
        <w:jc w:val="both"/>
      </w:pPr>
      <w:r>
        <w:t xml:space="preserve">Pakkujal on kohustus teha Vallavalitsusega igakülgset koostööd õpilasliinide teenuse arendamisel. Vallavalitsus esitab Pakkujale iga-aastaselt hiljemalt 25. augustiks õpilasliinide esialgse sõiduplaani, kellaajad, peatused ning liini pikkused (kilomeetrites). Pakkujal tuleb arvestada asjaoluga, et õpilaste arv, marsruudid ja sõiduplaan muutub igal õppeaastal. Vallavalitsusel on õigus muuta pakkumuse aluseks olnud töömahte vastavalt vajadusele. </w:t>
      </w:r>
    </w:p>
    <w:p w:rsidR="000C7C83" w:rsidRDefault="000C7C83" w:rsidP="000C7C83">
      <w:pPr>
        <w:jc w:val="both"/>
      </w:pPr>
      <w:r>
        <w:t xml:space="preserve">Pakkuja on vastutav kõikide tööks vajalike ametkondlike lubade ja kooskõlastuste hankimise eest. Vedaja peab juhinduma oma töös ühistranspordiseadusest ning sõitjate bussiliiniveo, taksoveo ja pagasiveo üldeeskirjast. </w:t>
      </w:r>
    </w:p>
    <w:p w:rsidR="000C7C83" w:rsidRDefault="000C7C83" w:rsidP="000C7C83">
      <w:pPr>
        <w:jc w:val="both"/>
      </w:pPr>
      <w:r>
        <w:t>Vallavalitsusel on õigus muuta lepingu perioodi jooksul veomahtusid ja veograafikut, teatades sellest vedajale ette vähemalt üks kuu, etteteatamise tähtaeg võib kokkuleppel vedajaga olla ka lühem. Veomahtude oluline suurendamine või vähendamine (üle 20 % kilomeetrite kogumahust) on lubatud vaid kokkuleppel vedajaga. (huviringid, ekskursioonid jne)</w:t>
      </w:r>
    </w:p>
    <w:p w:rsidR="000C7C83" w:rsidRDefault="000C7C83" w:rsidP="000C7C83">
      <w:pPr>
        <w:jc w:val="both"/>
      </w:pPr>
      <w:r>
        <w:t>Hange korraldatakse avatud hankemenetlusena.</w:t>
      </w:r>
    </w:p>
    <w:p w:rsidR="000C7C83" w:rsidRDefault="000C7C83" w:rsidP="000C7C83">
      <w:pPr>
        <w:jc w:val="both"/>
      </w:pPr>
      <w:r>
        <w:t>Hanketeade koos hankedokumentidega avaldada Riigihangete Registris ja Kastre valla kodulehel.</w:t>
      </w:r>
    </w:p>
    <w:p w:rsidR="000C7C83" w:rsidRDefault="000C7C83" w:rsidP="000C7C83">
      <w:pPr>
        <w:jc w:val="both"/>
      </w:pPr>
      <w:r>
        <w:t>Riigihanke eest vastutavaks isikuks määrata abivallavanem.</w:t>
      </w:r>
    </w:p>
    <w:p w:rsidR="000C7C83" w:rsidRDefault="000C7C83" w:rsidP="000C7C83">
      <w:pPr>
        <w:jc w:val="both"/>
      </w:pPr>
    </w:p>
    <w:p w:rsidR="000C7C83" w:rsidRDefault="000C7C83" w:rsidP="000C7C83">
      <w:pPr>
        <w:jc w:val="both"/>
      </w:pPr>
    </w:p>
    <w:p w:rsidR="000C7C83" w:rsidRDefault="000C7C83" w:rsidP="000C7C83">
      <w:pPr>
        <w:jc w:val="both"/>
      </w:pPr>
    </w:p>
    <w:p w:rsidR="000C7C83" w:rsidRPr="00EA5E6F" w:rsidRDefault="000C7C83" w:rsidP="000C7C83">
      <w:pPr>
        <w:jc w:val="both"/>
      </w:pPr>
      <w:r>
        <w:t>Ettekandja Tõnu Muru</w:t>
      </w:r>
    </w:p>
    <w:sectPr w:rsidR="000C7C83" w:rsidRPr="00EA5E6F" w:rsidSect="00734B4F">
      <w:headerReference w:type="first" r:id="rId7"/>
      <w:pgSz w:w="11907" w:h="16840" w:code="9"/>
      <w:pgMar w:top="1417" w:right="1417" w:bottom="1417" w:left="1417" w:header="624"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3F1" w:rsidRDefault="00DC03F1">
      <w:r>
        <w:separator/>
      </w:r>
    </w:p>
  </w:endnote>
  <w:endnote w:type="continuationSeparator" w:id="0">
    <w:p w:rsidR="00DC03F1" w:rsidRDefault="00DC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3F1" w:rsidRDefault="00DC03F1">
      <w:r>
        <w:separator/>
      </w:r>
    </w:p>
  </w:footnote>
  <w:footnote w:type="continuationSeparator" w:id="0">
    <w:p w:rsidR="00DC03F1" w:rsidRDefault="00DC0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664" w:rsidRPr="00173E09" w:rsidRDefault="00F51E2C" w:rsidP="00AB1E64">
    <w:pPr>
      <w:pStyle w:val="Pis"/>
      <w:jc w:val="center"/>
      <w:rPr>
        <w:rFonts w:ascii="Arial" w:hAnsi="Arial"/>
        <w:b/>
        <w:caps/>
        <w:sz w:val="40"/>
        <w:szCs w:val="40"/>
      </w:rPr>
    </w:pPr>
    <w:r>
      <w:rPr>
        <w:rFonts w:ascii="Arial" w:hAnsi="Arial"/>
        <w:b/>
        <w:caps/>
        <w:noProof/>
        <w:sz w:val="40"/>
        <w:szCs w:val="40"/>
      </w:rPr>
      <w:drawing>
        <wp:inline distT="0" distB="0" distL="0" distR="0" wp14:anchorId="75340A66">
          <wp:extent cx="621665" cy="756285"/>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756285"/>
                  </a:xfrm>
                  <a:prstGeom prst="rect">
                    <a:avLst/>
                  </a:prstGeom>
                  <a:noFill/>
                </pic:spPr>
              </pic:pic>
            </a:graphicData>
          </a:graphic>
        </wp:inline>
      </w:drawing>
    </w:r>
  </w:p>
  <w:p w:rsidR="00C07664" w:rsidRPr="00AB1E64" w:rsidRDefault="00403DE3" w:rsidP="00AB1E64">
    <w:pPr>
      <w:pStyle w:val="Pis"/>
      <w:jc w:val="center"/>
      <w:rPr>
        <w:rFonts w:ascii="Arial" w:hAnsi="Arial"/>
        <w:b/>
        <w:caps/>
        <w:sz w:val="40"/>
        <w:szCs w:val="40"/>
      </w:rPr>
    </w:pPr>
    <w:r>
      <w:rPr>
        <w:b/>
        <w:caps/>
        <w:sz w:val="40"/>
        <w:szCs w:val="40"/>
      </w:rPr>
      <w:t>Kastre</w:t>
    </w:r>
    <w:r w:rsidR="00C07664" w:rsidRPr="00173E09">
      <w:rPr>
        <w:b/>
        <w:caps/>
        <w:sz w:val="40"/>
        <w:szCs w:val="40"/>
      </w:rPr>
      <w:t xml:space="preserve"> Valla</w:t>
    </w:r>
    <w:r w:rsidR="00C07664">
      <w:rPr>
        <w:b/>
        <w:caps/>
        <w:sz w:val="40"/>
        <w:szCs w:val="40"/>
      </w:rPr>
      <w:t>volikogu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A794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C74594"/>
    <w:multiLevelType w:val="multilevel"/>
    <w:tmpl w:val="EA1614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5294D05"/>
    <w:multiLevelType w:val="hybridMultilevel"/>
    <w:tmpl w:val="0FA232E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74B764A6"/>
    <w:multiLevelType w:val="hybridMultilevel"/>
    <w:tmpl w:val="D132FA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7C26210D"/>
    <w:multiLevelType w:val="multilevel"/>
    <w:tmpl w:val="5EC06E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DE3"/>
    <w:rsid w:val="000025B2"/>
    <w:rsid w:val="0005691D"/>
    <w:rsid w:val="00065690"/>
    <w:rsid w:val="00082EDF"/>
    <w:rsid w:val="000862B8"/>
    <w:rsid w:val="000C444F"/>
    <w:rsid w:val="000C7C83"/>
    <w:rsid w:val="00124173"/>
    <w:rsid w:val="00144EED"/>
    <w:rsid w:val="00173E09"/>
    <w:rsid w:val="001958F5"/>
    <w:rsid w:val="0021453B"/>
    <w:rsid w:val="00243CD5"/>
    <w:rsid w:val="0026107C"/>
    <w:rsid w:val="002906E8"/>
    <w:rsid w:val="002A5D7D"/>
    <w:rsid w:val="002E1713"/>
    <w:rsid w:val="002F662B"/>
    <w:rsid w:val="0033657A"/>
    <w:rsid w:val="0034360A"/>
    <w:rsid w:val="00345F9A"/>
    <w:rsid w:val="003672E9"/>
    <w:rsid w:val="00372525"/>
    <w:rsid w:val="00373B8C"/>
    <w:rsid w:val="00393081"/>
    <w:rsid w:val="003C0607"/>
    <w:rsid w:val="003F33B1"/>
    <w:rsid w:val="003F6616"/>
    <w:rsid w:val="003F665B"/>
    <w:rsid w:val="00403DE3"/>
    <w:rsid w:val="00415270"/>
    <w:rsid w:val="00450D21"/>
    <w:rsid w:val="004846CB"/>
    <w:rsid w:val="004A6DDE"/>
    <w:rsid w:val="004B53E3"/>
    <w:rsid w:val="004D2809"/>
    <w:rsid w:val="004D65CE"/>
    <w:rsid w:val="00511574"/>
    <w:rsid w:val="00533C2E"/>
    <w:rsid w:val="00555FF5"/>
    <w:rsid w:val="00567B92"/>
    <w:rsid w:val="005804CF"/>
    <w:rsid w:val="005921E8"/>
    <w:rsid w:val="005B40F8"/>
    <w:rsid w:val="005B7E6F"/>
    <w:rsid w:val="005D4857"/>
    <w:rsid w:val="005D4B07"/>
    <w:rsid w:val="005F67F9"/>
    <w:rsid w:val="00600022"/>
    <w:rsid w:val="0060360D"/>
    <w:rsid w:val="006162AE"/>
    <w:rsid w:val="00634213"/>
    <w:rsid w:val="00657FC0"/>
    <w:rsid w:val="006B643B"/>
    <w:rsid w:val="006C720C"/>
    <w:rsid w:val="006D2A23"/>
    <w:rsid w:val="006D519E"/>
    <w:rsid w:val="00734B4F"/>
    <w:rsid w:val="00740A86"/>
    <w:rsid w:val="00741FD2"/>
    <w:rsid w:val="00764467"/>
    <w:rsid w:val="007C0C45"/>
    <w:rsid w:val="007D43C2"/>
    <w:rsid w:val="007D4700"/>
    <w:rsid w:val="008170C2"/>
    <w:rsid w:val="00831CAD"/>
    <w:rsid w:val="0084565B"/>
    <w:rsid w:val="0085788A"/>
    <w:rsid w:val="008605F8"/>
    <w:rsid w:val="008709A9"/>
    <w:rsid w:val="00876A6A"/>
    <w:rsid w:val="008E0E85"/>
    <w:rsid w:val="00921D5D"/>
    <w:rsid w:val="00932609"/>
    <w:rsid w:val="009E2020"/>
    <w:rsid w:val="009F05C4"/>
    <w:rsid w:val="009F4FEE"/>
    <w:rsid w:val="00A164C6"/>
    <w:rsid w:val="00A758DD"/>
    <w:rsid w:val="00AB1E64"/>
    <w:rsid w:val="00AF0EFB"/>
    <w:rsid w:val="00B01E40"/>
    <w:rsid w:val="00B378E0"/>
    <w:rsid w:val="00B443AF"/>
    <w:rsid w:val="00B56A65"/>
    <w:rsid w:val="00B91D81"/>
    <w:rsid w:val="00BA2434"/>
    <w:rsid w:val="00BA4B44"/>
    <w:rsid w:val="00BC3861"/>
    <w:rsid w:val="00BD2A3F"/>
    <w:rsid w:val="00BD47CA"/>
    <w:rsid w:val="00C0646F"/>
    <w:rsid w:val="00C07664"/>
    <w:rsid w:val="00C25265"/>
    <w:rsid w:val="00CA5AA4"/>
    <w:rsid w:val="00CC00C2"/>
    <w:rsid w:val="00CD5522"/>
    <w:rsid w:val="00CF0C74"/>
    <w:rsid w:val="00D007AF"/>
    <w:rsid w:val="00D252C5"/>
    <w:rsid w:val="00D4681B"/>
    <w:rsid w:val="00D6647A"/>
    <w:rsid w:val="00D73DAF"/>
    <w:rsid w:val="00D92E8A"/>
    <w:rsid w:val="00DC03F1"/>
    <w:rsid w:val="00DE15C8"/>
    <w:rsid w:val="00E06C20"/>
    <w:rsid w:val="00E610B4"/>
    <w:rsid w:val="00E67B5F"/>
    <w:rsid w:val="00E71A9C"/>
    <w:rsid w:val="00E83984"/>
    <w:rsid w:val="00EA5E6F"/>
    <w:rsid w:val="00F51E2C"/>
    <w:rsid w:val="00F91018"/>
    <w:rsid w:val="00FB611D"/>
    <w:rsid w:val="00FB7C38"/>
    <w:rsid w:val="00FE7B8F"/>
    <w:rsid w:val="00FF7376"/>
    <w:rsid w:val="00FF7E69"/>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BCBE2B-114F-48E8-BEA9-15AA23C6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173E09"/>
    <w:rPr>
      <w:sz w:val="24"/>
    </w:rPr>
  </w:style>
  <w:style w:type="paragraph" w:styleId="Pealkiri1">
    <w:name w:val="heading 1"/>
    <w:basedOn w:val="Normaallaad"/>
    <w:next w:val="Normaallaad"/>
    <w:qFormat/>
    <w:rsid w:val="006B643B"/>
    <w:pPr>
      <w:keepNext/>
      <w:spacing w:before="240" w:after="60"/>
      <w:outlineLvl w:val="0"/>
    </w:pPr>
    <w:rPr>
      <w:rFonts w:ascii="Arial" w:hAnsi="Arial"/>
      <w:b/>
      <w:kern w:val="28"/>
      <w:sz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rsid w:val="006B643B"/>
    <w:pPr>
      <w:tabs>
        <w:tab w:val="center" w:pos="4153"/>
        <w:tab w:val="right" w:pos="8306"/>
      </w:tabs>
    </w:pPr>
  </w:style>
  <w:style w:type="paragraph" w:styleId="Jalus">
    <w:name w:val="footer"/>
    <w:basedOn w:val="Normaallaad"/>
    <w:rsid w:val="006B643B"/>
    <w:pPr>
      <w:tabs>
        <w:tab w:val="center" w:pos="4153"/>
        <w:tab w:val="right" w:pos="8306"/>
      </w:tabs>
    </w:pPr>
  </w:style>
  <w:style w:type="paragraph" w:styleId="Loendilik">
    <w:name w:val="List Paragraph"/>
    <w:basedOn w:val="Normaallaad"/>
    <w:uiPriority w:val="34"/>
    <w:qFormat/>
    <w:rsid w:val="005921E8"/>
    <w:pPr>
      <w:ind w:left="708"/>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88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2577</Characters>
  <Application>Microsoft Office Word</Application>
  <DocSecurity>0</DocSecurity>
  <Lines>21</Lines>
  <Paragraphs>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Kastre vald</dc:creator>
  <cp:lastModifiedBy>mati möller</cp:lastModifiedBy>
  <cp:revision>2</cp:revision>
  <cp:lastPrinted>1995-09-09T12:50:00Z</cp:lastPrinted>
  <dcterms:created xsi:type="dcterms:W3CDTF">2019-06-13T10:37:00Z</dcterms:created>
  <dcterms:modified xsi:type="dcterms:W3CDTF">2019-06-13T10:37:00Z</dcterms:modified>
</cp:coreProperties>
</file>